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2D" w:rsidRDefault="00A00C2D" w:rsidP="00A00C2D"/>
    <w:p w:rsidR="00F16E06" w:rsidRPr="00110E5C" w:rsidRDefault="00BE2C89" w:rsidP="00F16E06">
      <w:pPr>
        <w:pBdr>
          <w:bottom w:val="single" w:sz="4" w:space="1" w:color="auto"/>
        </w:pBdr>
        <w:tabs>
          <w:tab w:val="left" w:leader="underscore" w:pos="5280"/>
        </w:tabs>
        <w:rPr>
          <w:rFonts w:asciiTheme="minorHAnsi" w:hAnsiTheme="minorHAnsi" w:cstheme="minorHAnsi"/>
          <w:b/>
          <w:color w:val="003366"/>
          <w:sz w:val="72"/>
          <w:szCs w:val="72"/>
        </w:rPr>
      </w:pPr>
      <w:r>
        <w:rPr>
          <w:rFonts w:asciiTheme="minorHAnsi" w:hAnsiTheme="minorHAnsi" w:cstheme="minorHAnsi"/>
          <w:b/>
          <w:color w:val="003366"/>
          <w:sz w:val="72"/>
          <w:szCs w:val="72"/>
        </w:rPr>
        <w:t>UML</w:t>
      </w:r>
    </w:p>
    <w:p w:rsidR="00F16E06" w:rsidRPr="00110E5C" w:rsidRDefault="00DE1120" w:rsidP="00F16E06">
      <w:pPr>
        <w:tabs>
          <w:tab w:val="left" w:leader="underscore" w:pos="5280"/>
        </w:tabs>
        <w:rPr>
          <w:rFonts w:asciiTheme="minorHAnsi" w:hAnsiTheme="minorHAnsi" w:cstheme="minorHAnsi"/>
          <w:b/>
          <w:color w:val="999999"/>
          <w:sz w:val="48"/>
          <w:szCs w:val="48"/>
        </w:rPr>
      </w:pPr>
      <w:r>
        <w:rPr>
          <w:rFonts w:asciiTheme="minorHAnsi" w:hAnsiTheme="minorHAnsi" w:cstheme="minorHAnsi"/>
          <w:b/>
          <w:color w:val="999999"/>
          <w:sz w:val="48"/>
          <w:szCs w:val="48"/>
        </w:rPr>
        <w:t>Les diagrammes de classes</w:t>
      </w:r>
    </w:p>
    <w:p w:rsidR="0085229E" w:rsidRDefault="0085229E" w:rsidP="00A00C2D"/>
    <w:p w:rsidR="00030AEF" w:rsidRDefault="00030AEF" w:rsidP="00A00C2D"/>
    <w:p w:rsidR="00A00C2D" w:rsidRDefault="000C11F2" w:rsidP="00030AEF">
      <w:pPr>
        <w:pStyle w:val="Titre1"/>
      </w:pPr>
      <w:r>
        <w:t>But</w:t>
      </w:r>
    </w:p>
    <w:p w:rsidR="000C11F2" w:rsidRDefault="000C11F2" w:rsidP="00A00C2D"/>
    <w:p w:rsidR="00D10236" w:rsidRDefault="00D10236" w:rsidP="00D10236">
      <w:pPr>
        <w:rPr>
          <w:lang w:eastAsia="fr-FR"/>
        </w:rPr>
      </w:pPr>
      <w:r>
        <w:rPr>
          <w:lang w:eastAsia="fr-FR"/>
        </w:rPr>
        <w:t>Le but de ce</w:t>
      </w:r>
      <w:r w:rsidR="00114419">
        <w:rPr>
          <w:lang w:eastAsia="fr-FR"/>
        </w:rPr>
        <w:t>s exercices</w:t>
      </w:r>
      <w:r w:rsidR="002E5A68">
        <w:rPr>
          <w:lang w:eastAsia="fr-FR"/>
        </w:rPr>
        <w:t xml:space="preserve"> est d’entraîner la modélisation d’une architecture de classes et de représenter cette architecture sous forme de diagrammes de classes en UML.</w:t>
      </w:r>
    </w:p>
    <w:p w:rsidR="00040249" w:rsidRDefault="00040249" w:rsidP="00040249"/>
    <w:p w:rsidR="008737A3" w:rsidRDefault="008737A3" w:rsidP="008737A3">
      <w:pPr>
        <w:pStyle w:val="Titre1"/>
      </w:pPr>
      <w:r>
        <w:t>Prérequis</w:t>
      </w:r>
    </w:p>
    <w:p w:rsidR="008737A3" w:rsidRDefault="008737A3" w:rsidP="008737A3">
      <w:pPr>
        <w:rPr>
          <w:lang w:eastAsia="fr-FR"/>
        </w:rPr>
      </w:pPr>
    </w:p>
    <w:p w:rsidR="008737A3" w:rsidRPr="008737A3" w:rsidRDefault="008737A3" w:rsidP="008737A3">
      <w:pPr>
        <w:rPr>
          <w:lang w:eastAsia="fr-FR"/>
        </w:rPr>
      </w:pPr>
      <w:r>
        <w:rPr>
          <w:lang w:eastAsia="fr-FR"/>
        </w:rPr>
        <w:t>Connaître la représentation d’une classe en UML, ainsi que les trois types de liens : l’association, l’agrégation et la composition.</w:t>
      </w:r>
    </w:p>
    <w:p w:rsidR="00F71A03" w:rsidRDefault="00F71A03" w:rsidP="00A00C2D"/>
    <w:p w:rsidR="00C21C99" w:rsidRDefault="00473B65" w:rsidP="00030AEF">
      <w:pPr>
        <w:pStyle w:val="Titre1"/>
      </w:pPr>
      <w:r>
        <w:t>Diagrammes de classes</w:t>
      </w:r>
    </w:p>
    <w:p w:rsidR="00E37264" w:rsidRDefault="00E37264" w:rsidP="00E20B32"/>
    <w:p w:rsidR="003F0197" w:rsidRDefault="002E5A68" w:rsidP="003F0197">
      <w:pPr>
        <w:pStyle w:val="Titre2"/>
      </w:pPr>
      <w:r>
        <w:t>Le pays</w:t>
      </w:r>
    </w:p>
    <w:p w:rsidR="00A27037" w:rsidRPr="00A27037" w:rsidRDefault="00A27037" w:rsidP="00A27037">
      <w:pPr>
        <w:rPr>
          <w:lang w:eastAsia="fr-FR"/>
        </w:rPr>
      </w:pPr>
    </w:p>
    <w:p w:rsidR="00254B9D" w:rsidRDefault="002E5A68" w:rsidP="00E20B32">
      <w:r>
        <w:t>Modéliser la situation suivante : Un pays possède une capitale.</w:t>
      </w:r>
    </w:p>
    <w:p w:rsidR="00587914" w:rsidRPr="00587914" w:rsidRDefault="00587914" w:rsidP="00E20B32">
      <w:pPr>
        <w:rPr>
          <w:vanish/>
          <w:color w:val="FF0000"/>
        </w:rPr>
      </w:pPr>
    </w:p>
    <w:p w:rsidR="00587914" w:rsidRPr="00587914" w:rsidRDefault="00587914" w:rsidP="00587914">
      <w:pPr>
        <w:rPr>
          <w:vanish/>
          <w:color w:val="FF0000"/>
        </w:rPr>
      </w:pPr>
      <w:r w:rsidRPr="00587914">
        <w:rPr>
          <w:vanish/>
          <w:color w:val="FF0000"/>
        </w:rPr>
        <w:t>À noter que dans cet exercice, il ne faut pas confondre le statut de capitale (ce que l’on cherche, et qui est lié au pays) et celui de ville : une ville ne disparaît pas lorsque le pays est dissolu).</w:t>
      </w:r>
    </w:p>
    <w:p w:rsidR="00587914" w:rsidRPr="00587914" w:rsidRDefault="00587914" w:rsidP="00587914">
      <w:pPr>
        <w:rPr>
          <w:vanish/>
          <w:color w:val="FF0000"/>
        </w:rPr>
      </w:pPr>
      <w:r w:rsidRPr="00587914">
        <w:rPr>
          <w:vanish/>
          <w:color w:val="FF0000"/>
        </w:rPr>
        <w:t>D’autre part, la modélisation proposée est volontairement simple et ne tient pas compte de particularités : une capitale partagée par deux pays (Nicosie, ev. Jérusalem), ou un pays contenant plusieurs capitales (Afrique du Sud et 10 autres pays).</w:t>
      </w:r>
    </w:p>
    <w:p w:rsidR="00587914" w:rsidRPr="00587914" w:rsidRDefault="00587914" w:rsidP="00587914">
      <w:pPr>
        <w:rPr>
          <w:vanish/>
          <w:color w:val="FF0000"/>
        </w:rPr>
      </w:pPr>
      <w:r w:rsidRPr="00587914">
        <w:rPr>
          <w:vanish/>
          <w:color w:val="FF0000"/>
        </w:rPr>
        <w:t>C’est d’ailleurs souvent les cas particuliers qui compliquent singulièrement la modélisation et pour lesquels il faut faire des choix.</w:t>
      </w:r>
    </w:p>
    <w:p w:rsidR="00B83120" w:rsidRPr="00587914" w:rsidRDefault="00587914" w:rsidP="00E20B32">
      <w:pPr>
        <w:rPr>
          <w:vanish/>
        </w:rPr>
      </w:pPr>
      <w:r w:rsidRPr="00587914">
        <w:rPr>
          <w:noProof/>
          <w:vanish/>
        </w:rPr>
        <w:drawing>
          <wp:inline distT="0" distB="0" distL="0" distR="0">
            <wp:extent cx="3981450" cy="1009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009650"/>
                    </a:xfrm>
                    <a:prstGeom prst="rect">
                      <a:avLst/>
                    </a:prstGeom>
                    <a:noFill/>
                    <a:ln>
                      <a:noFill/>
                    </a:ln>
                  </pic:spPr>
                </pic:pic>
              </a:graphicData>
            </a:graphic>
          </wp:inline>
        </w:drawing>
      </w:r>
    </w:p>
    <w:p w:rsidR="00587914" w:rsidRDefault="00587914" w:rsidP="00E20B32"/>
    <w:p w:rsidR="00B83120" w:rsidRDefault="002E5A68" w:rsidP="00B83120">
      <w:pPr>
        <w:pStyle w:val="Titre2"/>
      </w:pPr>
      <w:r>
        <w:t>Repas de famille</w:t>
      </w:r>
    </w:p>
    <w:p w:rsidR="00272BF2" w:rsidRPr="008737A3" w:rsidRDefault="00272BF2" w:rsidP="00272BF2">
      <w:pPr>
        <w:rPr>
          <w:vanish/>
          <w:color w:val="FF0000"/>
          <w:lang w:eastAsia="fr-FR"/>
        </w:rPr>
      </w:pPr>
      <w:r>
        <w:rPr>
          <w:vanish/>
          <w:color w:val="FF0000"/>
          <w:lang w:eastAsia="fr-FR"/>
        </w:rPr>
        <w:t xml:space="preserve">Permets d’introduire la notion de </w:t>
      </w:r>
      <w:r w:rsidRPr="00E37264">
        <w:rPr>
          <w:i/>
          <w:vanish/>
          <w:color w:val="FF0000"/>
          <w:lang w:eastAsia="fr-FR"/>
        </w:rPr>
        <w:t>rôle</w:t>
      </w:r>
      <w:r w:rsidRPr="008737A3">
        <w:rPr>
          <w:vanish/>
          <w:color w:val="FF0000"/>
          <w:lang w:eastAsia="fr-FR"/>
        </w:rPr>
        <w:t>.</w:t>
      </w:r>
    </w:p>
    <w:p w:rsidR="00B83120" w:rsidRDefault="00B83120" w:rsidP="00B83120">
      <w:pPr>
        <w:rPr>
          <w:lang w:eastAsia="fr-FR"/>
        </w:rPr>
      </w:pPr>
    </w:p>
    <w:p w:rsidR="00254B9D" w:rsidRDefault="002E5A68" w:rsidP="00B83120">
      <w:pPr>
        <w:rPr>
          <w:lang w:eastAsia="fr-FR"/>
        </w:rPr>
      </w:pPr>
      <w:r>
        <w:rPr>
          <w:lang w:eastAsia="fr-FR"/>
        </w:rPr>
        <w:t>Modéliser la situation suivante : Les membres d’une famille mangent avec une fourchette.</w:t>
      </w:r>
    </w:p>
    <w:p w:rsidR="00587914" w:rsidRPr="00587914" w:rsidRDefault="00587914" w:rsidP="00587914">
      <w:pPr>
        <w:rPr>
          <w:vanish/>
          <w:color w:val="FF0000"/>
        </w:rPr>
      </w:pPr>
      <w:r w:rsidRPr="00587914">
        <w:rPr>
          <w:vanish/>
          <w:color w:val="FF0000"/>
        </w:rPr>
        <w:t>Une personne peut-elle faire partie de plusieurs familles ? On pourrait décider que oui.</w:t>
      </w:r>
    </w:p>
    <w:p w:rsidR="00587914" w:rsidRPr="00144F06" w:rsidRDefault="00587914" w:rsidP="00587914">
      <w:pPr>
        <w:jc w:val="left"/>
        <w:rPr>
          <w:vanish/>
        </w:rPr>
      </w:pPr>
      <w:r w:rsidRPr="00144F06">
        <w:rPr>
          <w:noProof/>
          <w:vanish/>
        </w:rPr>
        <w:lastRenderedPageBreak/>
        <w:drawing>
          <wp:inline distT="0" distB="0" distL="0" distR="0">
            <wp:extent cx="3990975" cy="2638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2638425"/>
                    </a:xfrm>
                    <a:prstGeom prst="rect">
                      <a:avLst/>
                    </a:prstGeom>
                    <a:noFill/>
                    <a:ln>
                      <a:noFill/>
                    </a:ln>
                  </pic:spPr>
                </pic:pic>
              </a:graphicData>
            </a:graphic>
          </wp:inline>
        </w:drawing>
      </w:r>
    </w:p>
    <w:p w:rsidR="00254B9D" w:rsidRPr="00B83120" w:rsidRDefault="00254B9D" w:rsidP="00B83120">
      <w:pPr>
        <w:rPr>
          <w:lang w:eastAsia="fr-FR"/>
        </w:rPr>
      </w:pPr>
    </w:p>
    <w:p w:rsidR="00870D8B" w:rsidRDefault="002E5A68" w:rsidP="00B83120">
      <w:pPr>
        <w:pStyle w:val="Titre2"/>
      </w:pPr>
      <w:r>
        <w:t>Système de fichier</w:t>
      </w:r>
    </w:p>
    <w:p w:rsidR="00254B9D" w:rsidRDefault="00254B9D" w:rsidP="00254B9D">
      <w:pPr>
        <w:rPr>
          <w:lang w:eastAsia="fr-FR"/>
        </w:rPr>
      </w:pPr>
    </w:p>
    <w:p w:rsidR="002E5A68" w:rsidRDefault="002E5A68" w:rsidP="00254B9D">
      <w:pPr>
        <w:rPr>
          <w:lang w:eastAsia="fr-FR"/>
        </w:rPr>
      </w:pPr>
      <w:r>
        <w:rPr>
          <w:lang w:eastAsia="fr-FR"/>
        </w:rPr>
        <w:t>Modéliser la situation suivante : Un répertoire d’un système de fichiers peut contenir des fichiers et/ou des répertoires.</w:t>
      </w:r>
    </w:p>
    <w:p w:rsidR="00587914" w:rsidRPr="00D13BBD" w:rsidRDefault="00587914" w:rsidP="00587914">
      <w:pPr>
        <w:jc w:val="left"/>
        <w:rPr>
          <w:vanish/>
        </w:rPr>
      </w:pPr>
      <w:r w:rsidRPr="00D13BBD">
        <w:rPr>
          <w:noProof/>
          <w:vanish/>
        </w:rPr>
        <w:drawing>
          <wp:inline distT="0" distB="0" distL="0" distR="0">
            <wp:extent cx="3976370" cy="1488440"/>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6370" cy="1488440"/>
                    </a:xfrm>
                    <a:prstGeom prst="rect">
                      <a:avLst/>
                    </a:prstGeom>
                    <a:noFill/>
                    <a:ln>
                      <a:noFill/>
                    </a:ln>
                  </pic:spPr>
                </pic:pic>
              </a:graphicData>
            </a:graphic>
          </wp:inline>
        </w:drawing>
      </w:r>
    </w:p>
    <w:p w:rsidR="00587914" w:rsidRPr="00587914" w:rsidRDefault="00587914" w:rsidP="00587914">
      <w:pPr>
        <w:rPr>
          <w:vanish/>
          <w:color w:val="FF0000"/>
        </w:rPr>
      </w:pPr>
      <w:r w:rsidRPr="00587914">
        <w:rPr>
          <w:vanish/>
          <w:color w:val="FF0000"/>
        </w:rPr>
        <w:t>Voilà un exemple de composition mais dont le propriétaire pourrait changer en cours d’existence : un fichier peut appartenir à un répertoire, puis à un autre.</w:t>
      </w:r>
    </w:p>
    <w:p w:rsidR="002E5A68" w:rsidRDefault="002E5A68" w:rsidP="00254B9D">
      <w:pPr>
        <w:rPr>
          <w:lang w:eastAsia="fr-FR"/>
        </w:rPr>
      </w:pPr>
    </w:p>
    <w:p w:rsidR="00254B9D" w:rsidRDefault="002E5A68" w:rsidP="002E5A68">
      <w:pPr>
        <w:pStyle w:val="Titre2"/>
      </w:pPr>
      <w:r>
        <w:t>Physique moléculaire</w:t>
      </w:r>
    </w:p>
    <w:p w:rsidR="002E5A68" w:rsidRDefault="002E5A68" w:rsidP="002E5A68">
      <w:pPr>
        <w:rPr>
          <w:lang w:eastAsia="fr-FR"/>
        </w:rPr>
      </w:pPr>
    </w:p>
    <w:p w:rsidR="002E5A68" w:rsidRDefault="002E5A68" w:rsidP="002E5A68">
      <w:pPr>
        <w:rPr>
          <w:lang w:eastAsia="fr-FR"/>
        </w:rPr>
      </w:pPr>
      <w:r>
        <w:rPr>
          <w:lang w:eastAsia="fr-FR"/>
        </w:rPr>
        <w:t>Modéliser la situation suivante : Une molécule est constituée d’au moins deux atomes. Si un des atomes se détache, la molécule disparaît.</w:t>
      </w:r>
    </w:p>
    <w:p w:rsidR="00587914" w:rsidRDefault="00587914" w:rsidP="00587914">
      <w:pPr>
        <w:rPr>
          <w:vanish/>
        </w:rPr>
      </w:pPr>
      <w:r w:rsidRPr="004558E4">
        <w:rPr>
          <w:noProof/>
          <w:vanish/>
        </w:rPr>
        <w:drawing>
          <wp:inline distT="0" distB="0" distL="0" distR="0">
            <wp:extent cx="3981450" cy="10096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1009650"/>
                    </a:xfrm>
                    <a:prstGeom prst="rect">
                      <a:avLst/>
                    </a:prstGeom>
                    <a:noFill/>
                    <a:ln>
                      <a:noFill/>
                    </a:ln>
                  </pic:spPr>
                </pic:pic>
              </a:graphicData>
            </a:graphic>
          </wp:inline>
        </w:drawing>
      </w:r>
    </w:p>
    <w:p w:rsidR="00587914" w:rsidRPr="00587914" w:rsidRDefault="00587914" w:rsidP="00587914">
      <w:pPr>
        <w:rPr>
          <w:vanish/>
          <w:color w:val="FF0000"/>
        </w:rPr>
      </w:pPr>
      <w:r w:rsidRPr="00587914">
        <w:rPr>
          <w:vanish/>
          <w:color w:val="FF0000"/>
        </w:rPr>
        <w:t>Voilà un exemple d’agrégation : si un atome disparaît, la molécule disparaît, mais la durée de vie des atomes n’est pas liée à une molécule.</w:t>
      </w:r>
    </w:p>
    <w:p w:rsidR="002E5A68" w:rsidRDefault="002E5A68" w:rsidP="002E5A68">
      <w:pPr>
        <w:rPr>
          <w:lang w:eastAsia="fr-FR"/>
        </w:rPr>
      </w:pPr>
    </w:p>
    <w:p w:rsidR="002E5A68" w:rsidRDefault="002E5A68" w:rsidP="002E5A68">
      <w:pPr>
        <w:pStyle w:val="Titre2"/>
      </w:pPr>
      <w:r>
        <w:t>La voiture</w:t>
      </w:r>
    </w:p>
    <w:p w:rsidR="002E5A68" w:rsidRDefault="002E5A68" w:rsidP="002E5A68">
      <w:pPr>
        <w:rPr>
          <w:lang w:eastAsia="fr-FR"/>
        </w:rPr>
      </w:pPr>
    </w:p>
    <w:p w:rsidR="002E5A68" w:rsidRDefault="002E5A68" w:rsidP="002E5A68">
      <w:pPr>
        <w:rPr>
          <w:lang w:eastAsia="fr-FR"/>
        </w:rPr>
      </w:pPr>
      <w:r>
        <w:rPr>
          <w:lang w:eastAsia="fr-FR"/>
        </w:rPr>
        <w:t>Modéliser la situation suivante : Une voiture possède 4 roues et éventuellement une roue de secours.</w:t>
      </w:r>
    </w:p>
    <w:p w:rsidR="00587914" w:rsidRPr="00D13BBD" w:rsidRDefault="00587914" w:rsidP="00587914">
      <w:pPr>
        <w:jc w:val="left"/>
        <w:rPr>
          <w:vanish/>
        </w:rPr>
      </w:pPr>
      <w:r w:rsidRPr="00924373">
        <w:rPr>
          <w:noProof/>
          <w:vanish/>
        </w:rPr>
        <w:lastRenderedPageBreak/>
        <w:drawing>
          <wp:inline distT="0" distB="0" distL="0" distR="0">
            <wp:extent cx="3981450" cy="10096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1009650"/>
                    </a:xfrm>
                    <a:prstGeom prst="rect">
                      <a:avLst/>
                    </a:prstGeom>
                    <a:noFill/>
                    <a:ln>
                      <a:noFill/>
                    </a:ln>
                  </pic:spPr>
                </pic:pic>
              </a:graphicData>
            </a:graphic>
          </wp:inline>
        </w:drawing>
      </w:r>
    </w:p>
    <w:p w:rsidR="00587914" w:rsidRDefault="00E06CE1" w:rsidP="00587914">
      <w:pPr>
        <w:jc w:val="left"/>
        <w:rPr>
          <w:vanish/>
          <w:color w:val="FF0000"/>
        </w:rPr>
      </w:pPr>
      <w:r w:rsidRPr="00587914">
        <w:rPr>
          <w:vanish/>
          <w:color w:val="FF0000"/>
        </w:rPr>
        <w:t>O</w:t>
      </w:r>
      <w:r w:rsidR="00587914" w:rsidRPr="00587914">
        <w:rPr>
          <w:vanish/>
          <w:color w:val="FF0000"/>
        </w:rPr>
        <w:t>u</w:t>
      </w:r>
    </w:p>
    <w:p w:rsidR="00E06CE1" w:rsidRPr="00587914" w:rsidRDefault="00E06CE1" w:rsidP="00587914">
      <w:pPr>
        <w:jc w:val="left"/>
        <w:rPr>
          <w:vanish/>
          <w:color w:val="FF0000"/>
        </w:rPr>
      </w:pPr>
      <w:r w:rsidRPr="00E06CE1">
        <w:rPr>
          <w:noProof/>
          <w:vanish/>
        </w:rPr>
        <w:drawing>
          <wp:inline distT="0" distB="0" distL="0" distR="0">
            <wp:extent cx="3982720" cy="26365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2720" cy="2636520"/>
                    </a:xfrm>
                    <a:prstGeom prst="rect">
                      <a:avLst/>
                    </a:prstGeom>
                    <a:noFill/>
                    <a:ln>
                      <a:noFill/>
                    </a:ln>
                  </pic:spPr>
                </pic:pic>
              </a:graphicData>
            </a:graphic>
          </wp:inline>
        </w:drawing>
      </w:r>
    </w:p>
    <w:p w:rsidR="00587914" w:rsidRDefault="00587914" w:rsidP="00587914">
      <w:pPr>
        <w:jc w:val="left"/>
      </w:pPr>
    </w:p>
    <w:p w:rsidR="002E5A68" w:rsidRDefault="002E5A68" w:rsidP="002E5A68">
      <w:pPr>
        <w:rPr>
          <w:lang w:eastAsia="fr-FR"/>
        </w:rPr>
      </w:pPr>
    </w:p>
    <w:p w:rsidR="002E5A68" w:rsidRDefault="008737A3" w:rsidP="002E5A68">
      <w:pPr>
        <w:pStyle w:val="Titre2"/>
      </w:pPr>
      <w:r>
        <w:t>Le document</w:t>
      </w:r>
    </w:p>
    <w:p w:rsidR="008737A3" w:rsidRDefault="008737A3" w:rsidP="008737A3">
      <w:pPr>
        <w:rPr>
          <w:lang w:eastAsia="fr-FR"/>
        </w:rPr>
      </w:pPr>
    </w:p>
    <w:p w:rsidR="008737A3" w:rsidRPr="008737A3" w:rsidRDefault="008737A3" w:rsidP="008737A3">
      <w:pPr>
        <w:rPr>
          <w:vanish/>
          <w:color w:val="FF0000"/>
          <w:lang w:eastAsia="fr-FR"/>
        </w:rPr>
      </w:pPr>
      <w:r w:rsidRPr="008737A3">
        <w:rPr>
          <w:vanish/>
          <w:color w:val="FF0000"/>
          <w:lang w:eastAsia="fr-FR"/>
        </w:rPr>
        <w:t>Nécessite d’avoir des notions d’héritage.</w:t>
      </w:r>
    </w:p>
    <w:p w:rsidR="008737A3" w:rsidRDefault="008737A3" w:rsidP="008737A3">
      <w:pPr>
        <w:rPr>
          <w:lang w:eastAsia="fr-FR"/>
        </w:rPr>
      </w:pPr>
      <w:r>
        <w:rPr>
          <w:lang w:eastAsia="fr-FR"/>
        </w:rPr>
        <w:t>Modéliser la situation suivante : Un document est constitué d’éléments textuels, graphiques ou de groupes d’éléments.</w:t>
      </w:r>
    </w:p>
    <w:p w:rsidR="008737A3" w:rsidRDefault="00587914" w:rsidP="008737A3">
      <w:pPr>
        <w:rPr>
          <w:lang w:eastAsia="fr-FR"/>
        </w:rPr>
      </w:pPr>
      <w:r w:rsidRPr="00D13BBD">
        <w:rPr>
          <w:noProof/>
          <w:vanish/>
        </w:rPr>
        <w:drawing>
          <wp:inline distT="0" distB="0" distL="0" distR="0">
            <wp:extent cx="5752465" cy="2637155"/>
            <wp:effectExtent l="0" t="0" r="63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2465" cy="2637155"/>
                    </a:xfrm>
                    <a:prstGeom prst="rect">
                      <a:avLst/>
                    </a:prstGeom>
                    <a:noFill/>
                    <a:ln>
                      <a:noFill/>
                    </a:ln>
                  </pic:spPr>
                </pic:pic>
              </a:graphicData>
            </a:graphic>
          </wp:inline>
        </w:drawing>
      </w:r>
    </w:p>
    <w:p w:rsidR="00E37264" w:rsidRDefault="00543D31" w:rsidP="00E37264">
      <w:pPr>
        <w:pStyle w:val="Titre2"/>
      </w:pPr>
      <w:r>
        <w:t>La classe</w:t>
      </w:r>
    </w:p>
    <w:p w:rsidR="008737A3" w:rsidRPr="008737A3" w:rsidRDefault="008737A3" w:rsidP="008737A3">
      <w:pPr>
        <w:rPr>
          <w:lang w:eastAsia="fr-FR"/>
        </w:rPr>
      </w:pPr>
    </w:p>
    <w:p w:rsidR="00C17DD8" w:rsidRDefault="00543D31" w:rsidP="00870D8B">
      <w:pPr>
        <w:rPr>
          <w:lang w:eastAsia="fr-FR"/>
        </w:rPr>
      </w:pPr>
      <w:r>
        <w:rPr>
          <w:lang w:eastAsia="fr-FR"/>
        </w:rPr>
        <w:t xml:space="preserve">Modéliser la situation suivante : </w:t>
      </w:r>
      <w:r w:rsidR="00064816">
        <w:rPr>
          <w:lang w:eastAsia="fr-FR"/>
        </w:rPr>
        <w:t xml:space="preserve">Une salle de classe contient </w:t>
      </w:r>
      <w:r w:rsidR="00E41E6B">
        <w:rPr>
          <w:lang w:eastAsia="fr-FR"/>
        </w:rPr>
        <w:t>jusqu’à</w:t>
      </w:r>
      <w:r w:rsidR="00064816">
        <w:rPr>
          <w:lang w:eastAsia="fr-FR"/>
        </w:rPr>
        <w:t xml:space="preserve"> 30 étudiants et un enseignant. Parfois,</w:t>
      </w:r>
      <w:r w:rsidR="00C17DD8">
        <w:rPr>
          <w:lang w:eastAsia="fr-FR"/>
        </w:rPr>
        <w:t xml:space="preserve"> s’ajoutent à la classe une ou deux personnes</w:t>
      </w:r>
      <w:r>
        <w:rPr>
          <w:lang w:eastAsia="fr-FR"/>
        </w:rPr>
        <w:t xml:space="preserve"> en tant qu’auditeurs.</w:t>
      </w:r>
    </w:p>
    <w:p w:rsidR="002A63D5" w:rsidRDefault="002A63D5" w:rsidP="00870D8B">
      <w:pPr>
        <w:rPr>
          <w:lang w:eastAsia="fr-FR"/>
        </w:rPr>
      </w:pPr>
    </w:p>
    <w:p w:rsidR="002A63D5" w:rsidRDefault="002A63D5" w:rsidP="00870D8B">
      <w:pPr>
        <w:rPr>
          <w:lang w:eastAsia="fr-FR"/>
        </w:rPr>
      </w:pPr>
    </w:p>
    <w:p w:rsidR="00543D31" w:rsidRDefault="00E06CE1" w:rsidP="00870D8B">
      <w:pPr>
        <w:rPr>
          <w:lang w:eastAsia="fr-FR"/>
        </w:rPr>
      </w:pPr>
      <w:r w:rsidRPr="00E06CE1">
        <w:rPr>
          <w:noProof/>
          <w:vanish/>
        </w:rPr>
        <w:lastRenderedPageBreak/>
        <w:drawing>
          <wp:inline distT="0" distB="0" distL="0" distR="0">
            <wp:extent cx="6120130" cy="4848686"/>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48686"/>
                    </a:xfrm>
                    <a:prstGeom prst="rect">
                      <a:avLst/>
                    </a:prstGeom>
                    <a:noFill/>
                    <a:ln>
                      <a:noFill/>
                    </a:ln>
                  </pic:spPr>
                </pic:pic>
              </a:graphicData>
            </a:graphic>
          </wp:inline>
        </w:drawing>
      </w:r>
    </w:p>
    <w:p w:rsidR="002A63D5" w:rsidRDefault="00DB41DD" w:rsidP="002A63D5">
      <w:pPr>
        <w:pStyle w:val="Titre2"/>
      </w:pPr>
      <w:r>
        <w:t>Lego</w:t>
      </w:r>
    </w:p>
    <w:p w:rsidR="002A63D5" w:rsidRDefault="002A63D5" w:rsidP="002A63D5">
      <w:pPr>
        <w:rPr>
          <w:lang w:eastAsia="fr-FR"/>
        </w:rPr>
      </w:pPr>
    </w:p>
    <w:p w:rsidR="002A63D5" w:rsidRDefault="002A63D5" w:rsidP="002A63D5">
      <w:pPr>
        <w:rPr>
          <w:lang w:eastAsia="fr-FR"/>
        </w:rPr>
      </w:pPr>
      <w:r>
        <w:rPr>
          <w:lang w:eastAsia="fr-FR"/>
        </w:rPr>
        <w:t>Une construction Lego est constituée de briques de différentes formes. Chaque forme est d’une couleur parmi les possibilités suivantes : rouge, bleu, noir, jaune et blanc.</w:t>
      </w:r>
    </w:p>
    <w:p w:rsidR="002A63D5" w:rsidRDefault="002A63D5" w:rsidP="002A63D5">
      <w:pPr>
        <w:rPr>
          <w:lang w:eastAsia="fr-FR"/>
        </w:rPr>
      </w:pPr>
    </w:p>
    <w:p w:rsidR="002A63D5" w:rsidRDefault="002A63D5" w:rsidP="002A63D5">
      <w:pPr>
        <w:rPr>
          <w:lang w:eastAsia="fr-FR"/>
        </w:rPr>
      </w:pPr>
      <w:r>
        <w:rPr>
          <w:lang w:eastAsia="fr-FR"/>
        </w:rPr>
        <w:t>Chaque brique a une apparence particulière. Pour simplifier, les briques suivantes existent :</w:t>
      </w:r>
    </w:p>
    <w:p w:rsidR="002A63D5" w:rsidRDefault="002A63D5" w:rsidP="002A63D5">
      <w:pPr>
        <w:pStyle w:val="Paragraphedeliste"/>
        <w:numPr>
          <w:ilvl w:val="0"/>
          <w:numId w:val="23"/>
        </w:numPr>
        <w:rPr>
          <w:lang w:eastAsia="fr-FR"/>
        </w:rPr>
      </w:pPr>
      <w:r>
        <w:rPr>
          <w:lang w:eastAsia="fr-FR"/>
        </w:rPr>
        <w:t>Brique de 4x2</w:t>
      </w:r>
    </w:p>
    <w:p w:rsidR="002A63D5" w:rsidRDefault="002A63D5" w:rsidP="002A63D5">
      <w:pPr>
        <w:pStyle w:val="Paragraphedeliste"/>
        <w:numPr>
          <w:ilvl w:val="0"/>
          <w:numId w:val="23"/>
        </w:numPr>
        <w:rPr>
          <w:lang w:eastAsia="fr-FR"/>
        </w:rPr>
      </w:pPr>
      <w:r>
        <w:rPr>
          <w:lang w:eastAsia="fr-FR"/>
        </w:rPr>
        <w:t>Brique de 2x2</w:t>
      </w:r>
    </w:p>
    <w:p w:rsidR="002A63D5" w:rsidRDefault="002A63D5" w:rsidP="002A63D5">
      <w:pPr>
        <w:pStyle w:val="Paragraphedeliste"/>
        <w:numPr>
          <w:ilvl w:val="0"/>
          <w:numId w:val="23"/>
        </w:numPr>
        <w:rPr>
          <w:lang w:eastAsia="fr-FR"/>
        </w:rPr>
      </w:pPr>
      <w:r>
        <w:rPr>
          <w:lang w:eastAsia="fr-FR"/>
        </w:rPr>
        <w:t>Brique de 1x1</w:t>
      </w:r>
    </w:p>
    <w:p w:rsidR="002A63D5" w:rsidRDefault="002A63D5" w:rsidP="002A63D5">
      <w:pPr>
        <w:pStyle w:val="Paragraphedeliste"/>
        <w:numPr>
          <w:ilvl w:val="0"/>
          <w:numId w:val="23"/>
        </w:numPr>
        <w:rPr>
          <w:lang w:eastAsia="fr-FR"/>
        </w:rPr>
      </w:pPr>
      <w:r>
        <w:rPr>
          <w:lang w:eastAsia="fr-FR"/>
        </w:rPr>
        <w:t>Plaque de 4x2</w:t>
      </w:r>
    </w:p>
    <w:p w:rsidR="002A63D5" w:rsidRPr="00191B01" w:rsidRDefault="002A63D5" w:rsidP="002A63D5">
      <w:pPr>
        <w:rPr>
          <w:lang w:eastAsia="fr-FR"/>
        </w:rPr>
      </w:pPr>
      <w:r w:rsidRPr="002A63D5">
        <w:rPr>
          <w:noProof/>
          <w:vanish/>
        </w:rPr>
        <w:lastRenderedPageBreak/>
        <w:drawing>
          <wp:inline distT="0" distB="0" distL="0" distR="0" wp14:anchorId="5CD77349" wp14:editId="506EA9DC">
            <wp:extent cx="6120130" cy="2601652"/>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601652"/>
                    </a:xfrm>
                    <a:prstGeom prst="rect">
                      <a:avLst/>
                    </a:prstGeom>
                    <a:noFill/>
                    <a:ln>
                      <a:noFill/>
                    </a:ln>
                  </pic:spPr>
                </pic:pic>
              </a:graphicData>
            </a:graphic>
          </wp:inline>
        </w:drawing>
      </w:r>
    </w:p>
    <w:p w:rsidR="00543D31" w:rsidRDefault="00191B01" w:rsidP="00543D31">
      <w:pPr>
        <w:pStyle w:val="Titre2"/>
      </w:pPr>
      <w:r>
        <w:t>Pokémon Go</w:t>
      </w:r>
    </w:p>
    <w:p w:rsidR="00191B01" w:rsidRDefault="00191B01" w:rsidP="00191B01">
      <w:pPr>
        <w:rPr>
          <w:lang w:eastAsia="fr-FR"/>
        </w:rPr>
      </w:pPr>
    </w:p>
    <w:p w:rsidR="00191B01" w:rsidRDefault="00191B01" w:rsidP="00191B01">
      <w:pPr>
        <w:rPr>
          <w:lang w:eastAsia="fr-FR"/>
        </w:rPr>
      </w:pPr>
      <w:r>
        <w:rPr>
          <w:lang w:eastAsia="fr-FR"/>
        </w:rPr>
        <w:t>Modéliser la situation suivante : Un joueur de Pokémon Go, lorsqu’il atteint le niveau 5, fait partie d’une équipe parmi les suivantes :</w:t>
      </w:r>
    </w:p>
    <w:p w:rsidR="00191B01" w:rsidRDefault="00191B01" w:rsidP="00191B01">
      <w:pPr>
        <w:pStyle w:val="Paragraphedeliste"/>
        <w:numPr>
          <w:ilvl w:val="0"/>
          <w:numId w:val="23"/>
        </w:numPr>
        <w:rPr>
          <w:lang w:eastAsia="fr-FR"/>
        </w:rPr>
      </w:pPr>
      <w:r>
        <w:rPr>
          <w:lang w:eastAsia="fr-FR"/>
        </w:rPr>
        <w:t>équipe jaune (intuition)</w:t>
      </w:r>
    </w:p>
    <w:p w:rsidR="00191B01" w:rsidRDefault="00191B01" w:rsidP="00191B01">
      <w:pPr>
        <w:pStyle w:val="Paragraphedeliste"/>
        <w:numPr>
          <w:ilvl w:val="0"/>
          <w:numId w:val="23"/>
        </w:numPr>
        <w:rPr>
          <w:lang w:eastAsia="fr-FR"/>
        </w:rPr>
      </w:pPr>
      <w:r>
        <w:rPr>
          <w:lang w:eastAsia="fr-FR"/>
        </w:rPr>
        <w:t>équipe bleue (sagesse)</w:t>
      </w:r>
    </w:p>
    <w:p w:rsidR="00191B01" w:rsidRDefault="00191B01" w:rsidP="00191B01">
      <w:pPr>
        <w:pStyle w:val="Paragraphedeliste"/>
        <w:numPr>
          <w:ilvl w:val="0"/>
          <w:numId w:val="23"/>
        </w:numPr>
        <w:rPr>
          <w:lang w:eastAsia="fr-FR"/>
        </w:rPr>
      </w:pPr>
      <w:r>
        <w:rPr>
          <w:lang w:eastAsia="fr-FR"/>
        </w:rPr>
        <w:t>équipe rouge (bravoure)</w:t>
      </w:r>
    </w:p>
    <w:p w:rsidR="00191B01" w:rsidRDefault="00191B01" w:rsidP="00191B01">
      <w:pPr>
        <w:rPr>
          <w:lang w:eastAsia="fr-FR"/>
        </w:rPr>
      </w:pPr>
    </w:p>
    <w:p w:rsidR="00191B01" w:rsidRDefault="00191B01" w:rsidP="00191B01">
      <w:pPr>
        <w:rPr>
          <w:lang w:eastAsia="fr-FR"/>
        </w:rPr>
      </w:pPr>
      <w:r>
        <w:rPr>
          <w:lang w:eastAsia="fr-FR"/>
        </w:rPr>
        <w:t>Une équipe peut posséder des arènes.</w:t>
      </w:r>
    </w:p>
    <w:p w:rsidR="00191B01" w:rsidRDefault="00191B01" w:rsidP="00191B01">
      <w:pPr>
        <w:rPr>
          <w:lang w:eastAsia="fr-FR"/>
        </w:rPr>
      </w:pPr>
    </w:p>
    <w:p w:rsidR="00191B01" w:rsidRDefault="00191B01" w:rsidP="00191B01">
      <w:pPr>
        <w:rPr>
          <w:lang w:eastAsia="fr-FR"/>
        </w:rPr>
      </w:pPr>
      <w:r>
        <w:rPr>
          <w:lang w:eastAsia="fr-FR"/>
        </w:rPr>
        <w:t xml:space="preserve">Le joueur peut posséder des </w:t>
      </w:r>
      <w:proofErr w:type="spellStart"/>
      <w:r>
        <w:rPr>
          <w:lang w:eastAsia="fr-FR"/>
        </w:rPr>
        <w:t>pokéballs</w:t>
      </w:r>
      <w:proofErr w:type="spellEnd"/>
      <w:r>
        <w:rPr>
          <w:lang w:eastAsia="fr-FR"/>
        </w:rPr>
        <w:t xml:space="preserve"> et des Pokémons de différentes espèces.</w:t>
      </w:r>
    </w:p>
    <w:p w:rsidR="00191B01" w:rsidRDefault="002620D3" w:rsidP="00191B01">
      <w:pPr>
        <w:rPr>
          <w:lang w:eastAsia="fr-FR"/>
        </w:rPr>
      </w:pPr>
      <w:r w:rsidRPr="002A63D5">
        <w:rPr>
          <w:noProof/>
          <w:vanish/>
        </w:rPr>
        <w:drawing>
          <wp:inline distT="0" distB="0" distL="0" distR="0">
            <wp:extent cx="6120130" cy="3267626"/>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267626"/>
                    </a:xfrm>
                    <a:prstGeom prst="rect">
                      <a:avLst/>
                    </a:prstGeom>
                    <a:noFill/>
                    <a:ln>
                      <a:noFill/>
                    </a:ln>
                  </pic:spPr>
                </pic:pic>
              </a:graphicData>
            </a:graphic>
          </wp:inline>
        </w:drawing>
      </w:r>
    </w:p>
    <w:p w:rsidR="002620D3" w:rsidRDefault="002620D3" w:rsidP="002620D3">
      <w:pPr>
        <w:rPr>
          <w:vanish/>
          <w:color w:val="FF0000"/>
          <w:lang w:eastAsia="fr-FR"/>
        </w:rPr>
      </w:pPr>
      <w:r>
        <w:rPr>
          <w:vanish/>
          <w:color w:val="FF0000"/>
          <w:lang w:eastAsia="fr-FR"/>
        </w:rPr>
        <w:t>On peut discuter de l’agrégation entre Pokémon et Espèce de Pokémon, mais le lien me semble suffisamment fort pour le justifier.</w:t>
      </w:r>
    </w:p>
    <w:p w:rsidR="003F57E0" w:rsidRDefault="003F57E0" w:rsidP="003F57E0">
      <w:pPr>
        <w:pStyle w:val="Titre2"/>
      </w:pPr>
      <w:r>
        <w:t>Excursions touristiques</w:t>
      </w:r>
    </w:p>
    <w:p w:rsidR="003F57E0" w:rsidRDefault="003F57E0" w:rsidP="003F57E0">
      <w:pPr>
        <w:rPr>
          <w:lang w:eastAsia="fr-FR"/>
        </w:rPr>
      </w:pPr>
    </w:p>
    <w:p w:rsidR="003F57E0" w:rsidRDefault="003F57E0" w:rsidP="003F57E0">
      <w:pPr>
        <w:rPr>
          <w:lang w:eastAsia="fr-FR"/>
        </w:rPr>
      </w:pPr>
      <w:r w:rsidRPr="003F57E0">
        <w:rPr>
          <w:lang w:eastAsia="fr-FR"/>
        </w:rPr>
        <w:t xml:space="preserve">Modéliser avec le diagramme de classes UML la situation suivante : Un tour opérateur possède cinq bus pour faire des excursions touristiques. Chaque bus, conduit par un chauffeur, accueil un maximum de 25 passagers. </w:t>
      </w:r>
      <w:r w:rsidRPr="003F57E0">
        <w:rPr>
          <w:lang w:eastAsia="fr-FR"/>
        </w:rPr>
        <w:lastRenderedPageBreak/>
        <w:t>À chaque bus est assigné un des itinéraires proposés par le tour opérateur. Pour que l’excursion ait lieu, il faut un minimum de 5 passagers.</w:t>
      </w:r>
    </w:p>
    <w:p w:rsidR="003F57E0" w:rsidRDefault="003F57E0" w:rsidP="003F57E0">
      <w:pPr>
        <w:rPr>
          <w:lang w:eastAsia="fr-FR"/>
        </w:rPr>
      </w:pPr>
      <w:r w:rsidRPr="008F5AE5">
        <w:rPr>
          <w:noProof/>
          <w:vanish/>
        </w:rPr>
        <w:drawing>
          <wp:inline distT="0" distB="0" distL="0" distR="0">
            <wp:extent cx="5752465" cy="2158365"/>
            <wp:effectExtent l="0" t="0" r="63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2465" cy="2158365"/>
                    </a:xfrm>
                    <a:prstGeom prst="rect">
                      <a:avLst/>
                    </a:prstGeom>
                    <a:noFill/>
                    <a:ln>
                      <a:noFill/>
                    </a:ln>
                  </pic:spPr>
                </pic:pic>
              </a:graphicData>
            </a:graphic>
          </wp:inline>
        </w:drawing>
      </w:r>
    </w:p>
    <w:p w:rsidR="003F57E0" w:rsidRDefault="003F57E0" w:rsidP="003F57E0">
      <w:pPr>
        <w:pStyle w:val="Titre2"/>
      </w:pPr>
      <w:r>
        <w:t>Le jeu de cartes</w:t>
      </w:r>
    </w:p>
    <w:p w:rsidR="003F57E0" w:rsidRDefault="003F57E0" w:rsidP="003F57E0">
      <w:pPr>
        <w:rPr>
          <w:lang w:eastAsia="fr-FR"/>
        </w:rPr>
      </w:pPr>
    </w:p>
    <w:p w:rsidR="003F57E0" w:rsidRDefault="003F57E0" w:rsidP="003F57E0">
      <w:pPr>
        <w:rPr>
          <w:lang w:eastAsia="fr-FR"/>
        </w:rPr>
      </w:pPr>
      <w:r w:rsidRPr="003F57E0">
        <w:rPr>
          <w:lang w:eastAsia="fr-FR"/>
        </w:rPr>
        <w:t>Modéliser l’architecture d’une application de jass (</w:t>
      </w:r>
      <w:proofErr w:type="spellStart"/>
      <w:r w:rsidRPr="003F57E0">
        <w:rPr>
          <w:lang w:eastAsia="fr-FR"/>
        </w:rPr>
        <w:t>chibe</w:t>
      </w:r>
      <w:proofErr w:type="spellEnd"/>
      <w:r w:rsidRPr="003F57E0">
        <w:rPr>
          <w:lang w:eastAsia="fr-FR"/>
        </w:rPr>
        <w:t>), qui se joue avec quatre joueurs et un jeu classique de 36 cartes (cœur, trèfle, carreau, pique).</w:t>
      </w:r>
    </w:p>
    <w:p w:rsidR="00187AEB" w:rsidRDefault="00187AEB" w:rsidP="003F57E0">
      <w:pPr>
        <w:rPr>
          <w:lang w:eastAsia="fr-FR"/>
        </w:rPr>
      </w:pPr>
    </w:p>
    <w:p w:rsidR="00187AEB" w:rsidRDefault="00187AEB" w:rsidP="003F57E0">
      <w:pPr>
        <w:rPr>
          <w:lang w:eastAsia="fr-FR"/>
        </w:rPr>
      </w:pPr>
      <w:r>
        <w:rPr>
          <w:lang w:eastAsia="fr-FR"/>
        </w:rPr>
        <w:t>Les notions de match, de parties, de score et de stratégie n’ont pas à être modélisées.</w:t>
      </w:r>
    </w:p>
    <w:p w:rsidR="003F57E0" w:rsidRDefault="003F57E0" w:rsidP="003F57E0">
      <w:pPr>
        <w:rPr>
          <w:lang w:eastAsia="fr-FR"/>
        </w:rPr>
      </w:pPr>
    </w:p>
    <w:p w:rsidR="003F57E0" w:rsidRDefault="003F57E0" w:rsidP="003F57E0">
      <w:pPr>
        <w:rPr>
          <w:lang w:eastAsia="fr-FR"/>
        </w:rPr>
      </w:pPr>
      <w:r w:rsidRPr="00D13BBD">
        <w:rPr>
          <w:noProof/>
          <w:vanish/>
        </w:rPr>
        <w:drawing>
          <wp:inline distT="0" distB="0" distL="0" distR="0">
            <wp:extent cx="3668395" cy="2700655"/>
            <wp:effectExtent l="0" t="0" r="8255"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8395" cy="2700655"/>
                    </a:xfrm>
                    <a:prstGeom prst="rect">
                      <a:avLst/>
                    </a:prstGeom>
                    <a:noFill/>
                    <a:ln>
                      <a:noFill/>
                    </a:ln>
                  </pic:spPr>
                </pic:pic>
              </a:graphicData>
            </a:graphic>
          </wp:inline>
        </w:drawing>
      </w:r>
    </w:p>
    <w:p w:rsidR="00774569" w:rsidRDefault="00774569" w:rsidP="00774569">
      <w:pPr>
        <w:pStyle w:val="Titre1"/>
      </w:pPr>
      <w:r>
        <w:t>Diagrammes de séquences</w:t>
      </w:r>
    </w:p>
    <w:p w:rsidR="00774569" w:rsidRDefault="00774569" w:rsidP="00774569">
      <w:pPr>
        <w:rPr>
          <w:lang w:eastAsia="fr-FR"/>
        </w:rPr>
      </w:pPr>
    </w:p>
    <w:p w:rsidR="00774569" w:rsidRDefault="00774569" w:rsidP="00774569">
      <w:pPr>
        <w:pStyle w:val="Titre2"/>
      </w:pPr>
      <w:r>
        <w:t>Le bras robotique</w:t>
      </w:r>
    </w:p>
    <w:p w:rsidR="00774569" w:rsidRPr="00473B65" w:rsidRDefault="00774569" w:rsidP="00774569">
      <w:pPr>
        <w:rPr>
          <w:lang w:eastAsia="fr-FR"/>
        </w:rPr>
      </w:pPr>
    </w:p>
    <w:p w:rsidR="00774569" w:rsidRDefault="00774569" w:rsidP="00774569">
      <w:pPr>
        <w:rPr>
          <w:lang w:eastAsia="fr-FR"/>
        </w:rPr>
      </w:pPr>
      <w:r>
        <w:rPr>
          <w:lang w:eastAsia="fr-FR"/>
        </w:rPr>
        <w:t>Un robot, constitué d’un bras robotique articulé muni à son extrémité d’une pince est programmé pour aller chercher des pièces.</w:t>
      </w:r>
    </w:p>
    <w:p w:rsidR="00774569" w:rsidRDefault="00774569" w:rsidP="00774569">
      <w:pPr>
        <w:rPr>
          <w:lang w:eastAsia="fr-FR"/>
        </w:rPr>
      </w:pPr>
    </w:p>
    <w:p w:rsidR="00774569" w:rsidRDefault="00774569" w:rsidP="00774569">
      <w:pPr>
        <w:rPr>
          <w:lang w:eastAsia="fr-FR"/>
        </w:rPr>
      </w:pPr>
      <w:r>
        <w:rPr>
          <w:lang w:eastAsia="fr-FR"/>
        </w:rPr>
        <w:t>Le bras articulé peut se déplier et se replier.</w:t>
      </w:r>
    </w:p>
    <w:p w:rsidR="00774569" w:rsidRDefault="00774569" w:rsidP="00774569">
      <w:pPr>
        <w:rPr>
          <w:lang w:eastAsia="fr-FR"/>
        </w:rPr>
      </w:pPr>
    </w:p>
    <w:p w:rsidR="00774569" w:rsidRDefault="00774569" w:rsidP="00774569">
      <w:pPr>
        <w:rPr>
          <w:lang w:eastAsia="fr-FR"/>
        </w:rPr>
      </w:pPr>
      <w:r>
        <w:rPr>
          <w:lang w:eastAsia="fr-FR"/>
        </w:rPr>
        <w:t>La pince peut s’ouvrir et se fermer.</w:t>
      </w:r>
    </w:p>
    <w:p w:rsidR="00774569" w:rsidRDefault="00774569" w:rsidP="00774569">
      <w:pPr>
        <w:rPr>
          <w:lang w:eastAsia="fr-FR"/>
        </w:rPr>
      </w:pPr>
    </w:p>
    <w:p w:rsidR="00774569" w:rsidRDefault="00774569" w:rsidP="00774569">
      <w:pPr>
        <w:rPr>
          <w:lang w:eastAsia="fr-FR"/>
        </w:rPr>
      </w:pPr>
      <w:r>
        <w:rPr>
          <w:lang w:eastAsia="fr-FR"/>
        </w:rPr>
        <w:t>Lorsqu’un opérateur actionne le robot pour aller chercher une pièce, le bras se déplie, la pince se ferme pour attraper la pièce, puis le bras se replie et la pince s’ouvre pour délivrer la pièce.</w:t>
      </w:r>
    </w:p>
    <w:p w:rsidR="00774569" w:rsidRDefault="00774569" w:rsidP="00774569">
      <w:pPr>
        <w:rPr>
          <w:lang w:eastAsia="fr-FR"/>
        </w:rPr>
      </w:pPr>
    </w:p>
    <w:p w:rsidR="00774569" w:rsidRDefault="00774569" w:rsidP="00774569">
      <w:pPr>
        <w:rPr>
          <w:lang w:eastAsia="fr-FR"/>
        </w:rPr>
      </w:pPr>
      <w:r>
        <w:rPr>
          <w:lang w:eastAsia="fr-FR"/>
        </w:rPr>
        <w:t>Représentez cette action au moyen d’un diagramme de séquence.</w:t>
      </w:r>
    </w:p>
    <w:p w:rsidR="00774569" w:rsidRDefault="00774569" w:rsidP="00774569">
      <w:pPr>
        <w:rPr>
          <w:lang w:eastAsia="fr-FR"/>
        </w:rPr>
      </w:pPr>
    </w:p>
    <w:p w:rsidR="00774569" w:rsidRDefault="00774569" w:rsidP="00774569">
      <w:pPr>
        <w:rPr>
          <w:lang w:eastAsia="fr-FR"/>
        </w:rPr>
      </w:pPr>
      <w:r w:rsidRPr="00D55C7E">
        <w:rPr>
          <w:noProof/>
          <w:vanish/>
        </w:rPr>
        <w:lastRenderedPageBreak/>
        <w:drawing>
          <wp:inline distT="0" distB="0" distL="0" distR="0" wp14:anchorId="3BF6B462" wp14:editId="0272F370">
            <wp:extent cx="5238115" cy="3277235"/>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115" cy="3277235"/>
                    </a:xfrm>
                    <a:prstGeom prst="rect">
                      <a:avLst/>
                    </a:prstGeom>
                    <a:noFill/>
                    <a:ln>
                      <a:noFill/>
                    </a:ln>
                  </pic:spPr>
                </pic:pic>
              </a:graphicData>
            </a:graphic>
          </wp:inline>
        </w:drawing>
      </w:r>
    </w:p>
    <w:p w:rsidR="00774569" w:rsidRDefault="00774569" w:rsidP="00774569">
      <w:pPr>
        <w:pStyle w:val="Titre2"/>
      </w:pPr>
      <w:bookmarkStart w:id="0" w:name="_GoBack"/>
      <w:r>
        <w:t>La librairie en ligne</w:t>
      </w:r>
    </w:p>
    <w:p w:rsidR="00774569" w:rsidRDefault="00774569" w:rsidP="00774569">
      <w:pPr>
        <w:rPr>
          <w:lang w:eastAsia="fr-FR"/>
        </w:rPr>
      </w:pPr>
    </w:p>
    <w:p w:rsidR="00774569" w:rsidRDefault="00774569" w:rsidP="00774569">
      <w:pPr>
        <w:rPr>
          <w:lang w:eastAsia="fr-FR"/>
        </w:rPr>
      </w:pPr>
      <w:r>
        <w:rPr>
          <w:lang w:eastAsia="fr-FR"/>
        </w:rPr>
        <w:t>Le client d’une librairie en ligne est en train de constituer son panier.</w:t>
      </w:r>
    </w:p>
    <w:p w:rsidR="00774569" w:rsidRDefault="00774569" w:rsidP="00774569">
      <w:pPr>
        <w:rPr>
          <w:lang w:eastAsia="fr-FR"/>
        </w:rPr>
      </w:pPr>
    </w:p>
    <w:p w:rsidR="00774569" w:rsidRDefault="00774569" w:rsidP="00774569">
      <w:pPr>
        <w:rPr>
          <w:lang w:eastAsia="fr-FR"/>
        </w:rPr>
      </w:pPr>
      <w:r>
        <w:rPr>
          <w:lang w:eastAsia="fr-FR"/>
        </w:rPr>
        <w:t>Lorsqu’il ajoute un livre dans son panier, le panier demande au catalogue de lui fournir le prix de ce livre. Pour cela, le catalogue doit chercher le livre en question dans ses données, puis, le livre trouvé, demander au livre son prix. Cette information est retournée au panier, qui met à jour son montant total.</w:t>
      </w:r>
    </w:p>
    <w:p w:rsidR="00774569" w:rsidRDefault="00774569" w:rsidP="00774569">
      <w:pPr>
        <w:rPr>
          <w:lang w:eastAsia="fr-FR"/>
        </w:rPr>
      </w:pPr>
    </w:p>
    <w:p w:rsidR="00774569" w:rsidRDefault="00774569" w:rsidP="00774569">
      <w:pPr>
        <w:rPr>
          <w:lang w:eastAsia="fr-FR"/>
        </w:rPr>
      </w:pPr>
      <w:r>
        <w:rPr>
          <w:lang w:eastAsia="fr-FR"/>
        </w:rPr>
        <w:t>Représentez cette action au moyen d’un diagramme de séquence.</w:t>
      </w:r>
    </w:p>
    <w:p w:rsidR="00774569" w:rsidRDefault="00774569" w:rsidP="00774569">
      <w:pPr>
        <w:rPr>
          <w:lang w:eastAsia="fr-FR"/>
        </w:rPr>
      </w:pPr>
    </w:p>
    <w:p w:rsidR="00774569" w:rsidRDefault="00800BC9" w:rsidP="00774569">
      <w:pPr>
        <w:rPr>
          <w:lang w:eastAsia="fr-FR"/>
        </w:rPr>
      </w:pPr>
      <w:r w:rsidRPr="00800BC9">
        <w:rPr>
          <w:vanish/>
        </w:rPr>
        <w:drawing>
          <wp:inline distT="0" distB="0" distL="0" distR="0">
            <wp:extent cx="5514975" cy="34480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975" cy="3448050"/>
                    </a:xfrm>
                    <a:prstGeom prst="rect">
                      <a:avLst/>
                    </a:prstGeom>
                    <a:noFill/>
                    <a:ln>
                      <a:noFill/>
                    </a:ln>
                  </pic:spPr>
                </pic:pic>
              </a:graphicData>
            </a:graphic>
          </wp:inline>
        </w:drawing>
      </w:r>
    </w:p>
    <w:p w:rsidR="00774569" w:rsidRDefault="00774569" w:rsidP="00774569">
      <w:pPr>
        <w:pStyle w:val="Titre2"/>
      </w:pPr>
      <w:r>
        <w:t>Réservation d’une place au concert</w:t>
      </w:r>
    </w:p>
    <w:p w:rsidR="00774569" w:rsidRDefault="00774569" w:rsidP="00774569">
      <w:pPr>
        <w:rPr>
          <w:lang w:eastAsia="fr-FR"/>
        </w:rPr>
      </w:pPr>
    </w:p>
    <w:p w:rsidR="00774569" w:rsidRDefault="00774569" w:rsidP="00774569">
      <w:pPr>
        <w:rPr>
          <w:lang w:eastAsia="fr-FR"/>
        </w:rPr>
      </w:pPr>
      <w:r>
        <w:rPr>
          <w:lang w:eastAsia="fr-FR"/>
        </w:rPr>
        <w:lastRenderedPageBreak/>
        <w:t>Le client d’un système de réservation de places en ligne souhaite réserver sa place pour un concert à une date donnée.</w:t>
      </w:r>
    </w:p>
    <w:p w:rsidR="00774569" w:rsidRDefault="00774569" w:rsidP="00774569">
      <w:pPr>
        <w:rPr>
          <w:lang w:eastAsia="fr-FR"/>
        </w:rPr>
      </w:pPr>
    </w:p>
    <w:p w:rsidR="00774569" w:rsidRDefault="00774569" w:rsidP="00774569">
      <w:pPr>
        <w:rPr>
          <w:lang w:eastAsia="fr-FR"/>
        </w:rPr>
      </w:pPr>
      <w:r>
        <w:rPr>
          <w:lang w:eastAsia="fr-FR"/>
        </w:rPr>
        <w:t>Il communique au site de réservation la date qui l’intéresse. Le site prend contact avec le serveur de billets, qui vérifie (et retourne) quelles sont les places disponibles à la date donnée. Le site de réservation propose ces places au client.</w:t>
      </w:r>
    </w:p>
    <w:p w:rsidR="00774569" w:rsidRDefault="00774569" w:rsidP="00774569">
      <w:pPr>
        <w:rPr>
          <w:lang w:eastAsia="fr-FR"/>
        </w:rPr>
      </w:pPr>
    </w:p>
    <w:p w:rsidR="00774569" w:rsidRDefault="00774569" w:rsidP="00774569">
      <w:pPr>
        <w:rPr>
          <w:lang w:eastAsia="fr-FR"/>
        </w:rPr>
      </w:pPr>
      <w:r>
        <w:rPr>
          <w:lang w:eastAsia="fr-FR"/>
        </w:rPr>
        <w:t>Le client choisi une place et le site de réservation contacte le serveur de billets pour réserver cette place. Celui-ci contacte alors le service de carte de crédit, afin de facturer le montant sur le compte du client.</w:t>
      </w:r>
    </w:p>
    <w:p w:rsidR="00774569" w:rsidRDefault="00774569" w:rsidP="00774569">
      <w:pPr>
        <w:rPr>
          <w:lang w:eastAsia="fr-FR"/>
        </w:rPr>
      </w:pPr>
    </w:p>
    <w:p w:rsidR="00774569" w:rsidRDefault="00774569" w:rsidP="00774569">
      <w:pPr>
        <w:rPr>
          <w:lang w:eastAsia="fr-FR"/>
        </w:rPr>
      </w:pPr>
      <w:r>
        <w:rPr>
          <w:lang w:eastAsia="fr-FR"/>
        </w:rPr>
        <w:t>Deux cas peuvent alors se produire :</w:t>
      </w:r>
    </w:p>
    <w:p w:rsidR="00774569" w:rsidRDefault="00774569" w:rsidP="00774569">
      <w:pPr>
        <w:rPr>
          <w:lang w:eastAsia="fr-FR"/>
        </w:rPr>
      </w:pPr>
    </w:p>
    <w:p w:rsidR="00774569" w:rsidRDefault="00774569" w:rsidP="00774569">
      <w:pPr>
        <w:pStyle w:val="Paragraphedeliste"/>
        <w:numPr>
          <w:ilvl w:val="0"/>
          <w:numId w:val="23"/>
        </w:numPr>
        <w:rPr>
          <w:lang w:eastAsia="fr-FR"/>
        </w:rPr>
      </w:pPr>
      <w:r>
        <w:rPr>
          <w:lang w:eastAsia="fr-FR"/>
        </w:rPr>
        <w:t>le montant est correctement facturé : auquel cas le serveur de billets procède à la réservation et le site de réservation envoie une confirmation au client.</w:t>
      </w:r>
    </w:p>
    <w:p w:rsidR="00774569" w:rsidRDefault="00774569" w:rsidP="00774569">
      <w:pPr>
        <w:pStyle w:val="Paragraphedeliste"/>
        <w:numPr>
          <w:ilvl w:val="0"/>
          <w:numId w:val="23"/>
        </w:numPr>
        <w:rPr>
          <w:lang w:eastAsia="fr-FR"/>
        </w:rPr>
      </w:pPr>
      <w:r>
        <w:rPr>
          <w:lang w:eastAsia="fr-FR"/>
        </w:rPr>
        <w:t>Le paiement est refusé par le service de carte de crédit : le serveur de billets ne réserve aucune place et le site de réservation indique au client que la réservation est annulée.</w:t>
      </w:r>
    </w:p>
    <w:p w:rsidR="00774569" w:rsidRDefault="00774569" w:rsidP="00774569">
      <w:pPr>
        <w:rPr>
          <w:lang w:eastAsia="fr-FR"/>
        </w:rPr>
      </w:pPr>
    </w:p>
    <w:p w:rsidR="00774569" w:rsidRDefault="00774569" w:rsidP="00774569">
      <w:pPr>
        <w:rPr>
          <w:lang w:eastAsia="fr-FR"/>
        </w:rPr>
      </w:pPr>
      <w:r>
        <w:rPr>
          <w:lang w:eastAsia="fr-FR"/>
        </w:rPr>
        <w:t>Représentez cette action au moyen d’un diagramme de séquence.</w:t>
      </w:r>
    </w:p>
    <w:p w:rsidR="00774569" w:rsidRDefault="00774569" w:rsidP="00774569">
      <w:pPr>
        <w:rPr>
          <w:lang w:eastAsia="fr-FR"/>
        </w:rPr>
      </w:pPr>
    </w:p>
    <w:p w:rsidR="00774569" w:rsidRDefault="00774569" w:rsidP="00774569">
      <w:pPr>
        <w:rPr>
          <w:lang w:eastAsia="fr-FR"/>
        </w:rPr>
      </w:pPr>
      <w:r w:rsidRPr="00D55C7E">
        <w:rPr>
          <w:noProof/>
          <w:vanish/>
        </w:rPr>
        <w:drawing>
          <wp:inline distT="0" distB="0" distL="0" distR="0" wp14:anchorId="33E84E08" wp14:editId="720664D7">
            <wp:extent cx="5962015" cy="4075430"/>
            <wp:effectExtent l="0" t="0" r="635" b="127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015" cy="4075430"/>
                    </a:xfrm>
                    <a:prstGeom prst="rect">
                      <a:avLst/>
                    </a:prstGeom>
                    <a:noFill/>
                    <a:ln>
                      <a:noFill/>
                    </a:ln>
                  </pic:spPr>
                </pic:pic>
              </a:graphicData>
            </a:graphic>
          </wp:inline>
        </w:drawing>
      </w:r>
    </w:p>
    <w:p w:rsidR="00774569" w:rsidRDefault="00774569" w:rsidP="00774569">
      <w:pPr>
        <w:jc w:val="left"/>
        <w:rPr>
          <w:b/>
          <w:sz w:val="22"/>
          <w:szCs w:val="20"/>
          <w:lang w:eastAsia="fr-FR"/>
        </w:rPr>
      </w:pPr>
      <w:r>
        <w:br w:type="page"/>
      </w:r>
    </w:p>
    <w:p w:rsidR="00774569" w:rsidRDefault="00774569" w:rsidP="00774569">
      <w:pPr>
        <w:pStyle w:val="Titre2"/>
      </w:pPr>
      <w:r>
        <w:lastRenderedPageBreak/>
        <w:t>Formes graphiques</w:t>
      </w:r>
    </w:p>
    <w:p w:rsidR="00774569" w:rsidRDefault="00774569" w:rsidP="00774569">
      <w:pPr>
        <w:rPr>
          <w:lang w:eastAsia="fr-FR"/>
        </w:rPr>
      </w:pPr>
    </w:p>
    <w:p w:rsidR="00774569" w:rsidRDefault="00774569" w:rsidP="00774569">
      <w:pPr>
        <w:rPr>
          <w:lang w:eastAsia="fr-FR"/>
        </w:rPr>
      </w:pPr>
      <w:r>
        <w:rPr>
          <w:lang w:eastAsia="fr-FR"/>
        </w:rPr>
        <w:t>Une future application graphique sera constituée de deux boutons et d’une zone de dessin.</w:t>
      </w:r>
    </w:p>
    <w:p w:rsidR="00774569" w:rsidRDefault="00774569" w:rsidP="00774569">
      <w:pPr>
        <w:rPr>
          <w:lang w:eastAsia="fr-FR"/>
        </w:rPr>
      </w:pPr>
    </w:p>
    <w:p w:rsidR="00774569" w:rsidRDefault="00774569" w:rsidP="00774569">
      <w:pPr>
        <w:jc w:val="center"/>
        <w:rPr>
          <w:lang w:eastAsia="fr-FR"/>
        </w:rPr>
      </w:pPr>
      <w:r>
        <w:rPr>
          <w:noProof/>
        </w:rPr>
        <w:drawing>
          <wp:inline distT="0" distB="0" distL="0" distR="0" wp14:anchorId="7A57876F" wp14:editId="0AF3ACEE">
            <wp:extent cx="3657600" cy="1920240"/>
            <wp:effectExtent l="0" t="0" r="0" b="3810"/>
            <wp:docPr id="18" name="Image 18" descr="mockup_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ckup_form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1920240"/>
                    </a:xfrm>
                    <a:prstGeom prst="rect">
                      <a:avLst/>
                    </a:prstGeom>
                    <a:noFill/>
                    <a:ln>
                      <a:noFill/>
                    </a:ln>
                  </pic:spPr>
                </pic:pic>
              </a:graphicData>
            </a:graphic>
          </wp:inline>
        </w:drawing>
      </w:r>
    </w:p>
    <w:p w:rsidR="00774569" w:rsidRDefault="00774569" w:rsidP="00774569">
      <w:pPr>
        <w:rPr>
          <w:lang w:eastAsia="fr-FR"/>
        </w:rPr>
      </w:pPr>
    </w:p>
    <w:p w:rsidR="00774569" w:rsidRDefault="00774569" w:rsidP="00774569">
      <w:pPr>
        <w:rPr>
          <w:lang w:eastAsia="fr-FR"/>
        </w:rPr>
      </w:pPr>
      <w:r>
        <w:rPr>
          <w:lang w:eastAsia="fr-FR"/>
        </w:rPr>
        <w:t xml:space="preserve">Lorsque l’utilisateur clique sur le bouton </w:t>
      </w:r>
      <w:r w:rsidRPr="005C24B8">
        <w:rPr>
          <w:rStyle w:val="Code"/>
        </w:rPr>
        <w:t>Ajouter</w:t>
      </w:r>
      <w:r>
        <w:rPr>
          <w:lang w:eastAsia="fr-FR"/>
        </w:rPr>
        <w:t>, une nouvelle forme aléatoire est affichée dans la zone de dessin.</w:t>
      </w:r>
    </w:p>
    <w:p w:rsidR="00774569" w:rsidRDefault="00774569" w:rsidP="00774569">
      <w:pPr>
        <w:rPr>
          <w:lang w:eastAsia="fr-FR"/>
        </w:rPr>
      </w:pPr>
    </w:p>
    <w:p w:rsidR="00774569" w:rsidRDefault="00774569" w:rsidP="00774569">
      <w:pPr>
        <w:rPr>
          <w:lang w:eastAsia="fr-FR"/>
        </w:rPr>
      </w:pPr>
      <w:r>
        <w:rPr>
          <w:lang w:eastAsia="fr-FR"/>
        </w:rPr>
        <w:t xml:space="preserve">Lorsque l’utilisateur clique sur le bouton </w:t>
      </w:r>
      <w:r w:rsidRPr="005C24B8">
        <w:rPr>
          <w:rStyle w:val="Code"/>
        </w:rPr>
        <w:t>Retirer</w:t>
      </w:r>
      <w:r>
        <w:rPr>
          <w:lang w:eastAsia="fr-FR"/>
        </w:rPr>
        <w:t>, la dernière forme affichée est effacée de la zone de dessin et supprimée.</w:t>
      </w:r>
    </w:p>
    <w:p w:rsidR="00774569" w:rsidRDefault="00774569" w:rsidP="00774569">
      <w:pPr>
        <w:rPr>
          <w:lang w:eastAsia="fr-FR"/>
        </w:rPr>
      </w:pPr>
    </w:p>
    <w:p w:rsidR="00774569" w:rsidRDefault="00774569" w:rsidP="00774569">
      <w:pPr>
        <w:rPr>
          <w:lang w:eastAsia="fr-FR"/>
        </w:rPr>
      </w:pPr>
      <w:r>
        <w:rPr>
          <w:lang w:eastAsia="fr-FR"/>
        </w:rPr>
        <w:t>Les objets graphiques suivants seront créés au démarrage de l’application :</w:t>
      </w:r>
    </w:p>
    <w:p w:rsidR="00774569" w:rsidRDefault="00774569" w:rsidP="00774569">
      <w:pPr>
        <w:rPr>
          <w:lang w:eastAsia="fr-FR"/>
        </w:rPr>
      </w:pPr>
    </w:p>
    <w:p w:rsidR="00774569" w:rsidRDefault="00774569" w:rsidP="00774569">
      <w:pPr>
        <w:rPr>
          <w:lang w:eastAsia="fr-FR"/>
        </w:rPr>
      </w:pPr>
      <w:proofErr w:type="spellStart"/>
      <w:r w:rsidRPr="005A291A">
        <w:rPr>
          <w:rStyle w:val="Code"/>
          <w:u w:val="single"/>
        </w:rPr>
        <w:t>btnAjouter</w:t>
      </w:r>
      <w:proofErr w:type="spellEnd"/>
      <w:r w:rsidRPr="005A291A">
        <w:rPr>
          <w:rStyle w:val="Code"/>
          <w:u w:val="single"/>
        </w:rPr>
        <w:t xml:space="preserve"> : </w:t>
      </w:r>
      <w:proofErr w:type="spellStart"/>
      <w:r w:rsidRPr="005A291A">
        <w:rPr>
          <w:rStyle w:val="Code"/>
          <w:u w:val="single"/>
        </w:rPr>
        <w:t>Button</w:t>
      </w:r>
      <w:proofErr w:type="spellEnd"/>
      <w:r>
        <w:rPr>
          <w:lang w:eastAsia="fr-FR"/>
        </w:rPr>
        <w:t xml:space="preserve">, </w:t>
      </w:r>
      <w:proofErr w:type="spellStart"/>
      <w:r w:rsidRPr="0068570D">
        <w:rPr>
          <w:rStyle w:val="Code"/>
          <w:u w:val="single"/>
        </w:rPr>
        <w:t>btnRetirer</w:t>
      </w:r>
      <w:proofErr w:type="spellEnd"/>
      <w:r w:rsidRPr="0068570D">
        <w:rPr>
          <w:rStyle w:val="Code"/>
          <w:u w:val="single"/>
        </w:rPr>
        <w:t xml:space="preserve"> : </w:t>
      </w:r>
      <w:proofErr w:type="spellStart"/>
      <w:r w:rsidRPr="0068570D">
        <w:rPr>
          <w:rStyle w:val="Code"/>
          <w:u w:val="single"/>
        </w:rPr>
        <w:t>Button</w:t>
      </w:r>
      <w:proofErr w:type="spellEnd"/>
      <w:r>
        <w:rPr>
          <w:lang w:eastAsia="fr-FR"/>
        </w:rPr>
        <w:t xml:space="preserve">, </w:t>
      </w:r>
      <w:proofErr w:type="spellStart"/>
      <w:r w:rsidRPr="005A291A">
        <w:rPr>
          <w:rStyle w:val="Code"/>
          <w:u w:val="single"/>
        </w:rPr>
        <w:t>zoneDessin</w:t>
      </w:r>
      <w:proofErr w:type="spellEnd"/>
      <w:r w:rsidRPr="005A291A">
        <w:rPr>
          <w:rStyle w:val="Code"/>
          <w:u w:val="single"/>
        </w:rPr>
        <w:t xml:space="preserve"> : </w:t>
      </w:r>
      <w:proofErr w:type="spellStart"/>
      <w:r w:rsidRPr="005A291A">
        <w:rPr>
          <w:rStyle w:val="Code"/>
          <w:u w:val="single"/>
        </w:rPr>
        <w:t>Canvas</w:t>
      </w:r>
      <w:proofErr w:type="spellEnd"/>
    </w:p>
    <w:p w:rsidR="00774569" w:rsidRDefault="00774569" w:rsidP="00774569">
      <w:pPr>
        <w:rPr>
          <w:lang w:eastAsia="fr-FR"/>
        </w:rPr>
      </w:pPr>
    </w:p>
    <w:p w:rsidR="00774569" w:rsidRDefault="00774569" w:rsidP="00774569">
      <w:pPr>
        <w:rPr>
          <w:lang w:eastAsia="fr-FR"/>
        </w:rPr>
      </w:pPr>
      <w:r>
        <w:rPr>
          <w:lang w:eastAsia="fr-FR"/>
        </w:rPr>
        <w:t xml:space="preserve">Enfin, les formes sont de type </w:t>
      </w:r>
      <w:r w:rsidRPr="0068570D">
        <w:rPr>
          <w:rStyle w:val="Code"/>
        </w:rPr>
        <w:t>Forme</w:t>
      </w:r>
      <w:r>
        <w:rPr>
          <w:lang w:eastAsia="fr-FR"/>
        </w:rPr>
        <w:t xml:space="preserve">, crées par un appel à la méthode </w:t>
      </w:r>
      <w:proofErr w:type="spellStart"/>
      <w:r w:rsidRPr="0068570D">
        <w:rPr>
          <w:rStyle w:val="Code"/>
        </w:rPr>
        <w:t>créerFormeAléatoire</w:t>
      </w:r>
      <w:proofErr w:type="spellEnd"/>
      <w:r>
        <w:rPr>
          <w:lang w:eastAsia="fr-FR"/>
        </w:rPr>
        <w:t xml:space="preserve">, de la classe </w:t>
      </w:r>
      <w:proofErr w:type="spellStart"/>
      <w:r w:rsidRPr="0068570D">
        <w:rPr>
          <w:rStyle w:val="Code"/>
        </w:rPr>
        <w:t>FormeFactory</w:t>
      </w:r>
      <w:proofErr w:type="spellEnd"/>
      <w:r>
        <w:rPr>
          <w:lang w:eastAsia="fr-FR"/>
        </w:rPr>
        <w:t>.</w:t>
      </w:r>
    </w:p>
    <w:p w:rsidR="00774569" w:rsidRDefault="00774569" w:rsidP="00774569">
      <w:pPr>
        <w:rPr>
          <w:lang w:eastAsia="fr-FR"/>
        </w:rPr>
      </w:pPr>
    </w:p>
    <w:p w:rsidR="00774569" w:rsidRDefault="00774569" w:rsidP="00774569">
      <w:pPr>
        <w:rPr>
          <w:lang w:eastAsia="fr-FR"/>
        </w:rPr>
      </w:pPr>
      <w:r>
        <w:rPr>
          <w:lang w:eastAsia="fr-FR"/>
        </w:rPr>
        <w:t>Représentez les actions d’ajouter et de retirer une forme dans un diagramme de séquence.</w:t>
      </w:r>
    </w:p>
    <w:p w:rsidR="00774569" w:rsidRDefault="00774569" w:rsidP="00774569">
      <w:pPr>
        <w:rPr>
          <w:lang w:eastAsia="fr-FR"/>
        </w:rPr>
      </w:pPr>
    </w:p>
    <w:p w:rsidR="00774569" w:rsidRPr="002129CA" w:rsidRDefault="00774569" w:rsidP="00774569">
      <w:pPr>
        <w:rPr>
          <w:lang w:eastAsia="fr-FR"/>
        </w:rPr>
      </w:pPr>
    </w:p>
    <w:p w:rsidR="0093084B" w:rsidRDefault="0093084B" w:rsidP="000F0349">
      <w:pPr>
        <w:rPr>
          <w:lang w:eastAsia="fr-FR"/>
        </w:rPr>
      </w:pPr>
      <w:r w:rsidRPr="0093084B">
        <w:rPr>
          <w:noProof/>
          <w:vanish/>
        </w:rPr>
        <w:drawing>
          <wp:inline distT="0" distB="0" distL="0" distR="0">
            <wp:extent cx="6120130" cy="3120404"/>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120404"/>
                    </a:xfrm>
                    <a:prstGeom prst="rect">
                      <a:avLst/>
                    </a:prstGeom>
                    <a:noFill/>
                    <a:ln>
                      <a:noFill/>
                    </a:ln>
                  </pic:spPr>
                </pic:pic>
              </a:graphicData>
            </a:graphic>
          </wp:inline>
        </w:drawing>
      </w:r>
      <w:bookmarkEnd w:id="0"/>
    </w:p>
    <w:sectPr w:rsidR="0093084B" w:rsidSect="005240A6">
      <w:headerReference w:type="default" r:id="rId25"/>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66" w:rsidRDefault="00ED3366" w:rsidP="008D0E12">
      <w:r>
        <w:separator/>
      </w:r>
    </w:p>
  </w:endnote>
  <w:endnote w:type="continuationSeparator" w:id="0">
    <w:p w:rsidR="00ED3366" w:rsidRDefault="00ED3366" w:rsidP="008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7E" w:rsidRDefault="00730A7E" w:rsidP="0022633A">
    <w:pPr>
      <w:pStyle w:val="Pieddepage"/>
      <w:pBdr>
        <w:top w:val="single" w:sz="4" w:space="1" w:color="auto"/>
      </w:pBdr>
      <w:tabs>
        <w:tab w:val="clear" w:pos="9072"/>
        <w:tab w:val="right" w:pos="9356"/>
      </w:tabs>
      <w:ind w:left="-142"/>
      <w:rPr>
        <w:sz w:val="12"/>
        <w:szCs w:val="12"/>
      </w:rPr>
    </w:pPr>
  </w:p>
  <w:p w:rsidR="00730A7E" w:rsidRPr="00DE04AA" w:rsidRDefault="00730A7E" w:rsidP="0022633A">
    <w:pPr>
      <w:pStyle w:val="Pieddepage"/>
      <w:pBdr>
        <w:top w:val="single" w:sz="4" w:space="1" w:color="auto"/>
      </w:pBdr>
      <w:tabs>
        <w:tab w:val="clear" w:pos="4536"/>
        <w:tab w:val="clear" w:pos="9072"/>
        <w:tab w:val="right" w:pos="9498"/>
      </w:tabs>
      <w:ind w:left="-142"/>
      <w:rPr>
        <w:rFonts w:cs="Arial"/>
        <w:sz w:val="16"/>
        <w:szCs w:val="16"/>
      </w:rPr>
    </w:pPr>
    <w:r w:rsidRPr="00DE04AA">
      <w:rPr>
        <w:rFonts w:cs="Arial"/>
        <w:sz w:val="16"/>
        <w:szCs w:val="16"/>
      </w:rPr>
      <w:fldChar w:fldCharType="begin"/>
    </w:r>
    <w:r w:rsidRPr="00DE04AA">
      <w:rPr>
        <w:rFonts w:cs="Arial"/>
        <w:sz w:val="16"/>
        <w:szCs w:val="16"/>
      </w:rPr>
      <w:instrText xml:space="preserve"> FILENAME   \* MERGEFORMAT </w:instrText>
    </w:r>
    <w:r w:rsidRPr="00DE04AA">
      <w:rPr>
        <w:rFonts w:cs="Arial"/>
        <w:sz w:val="16"/>
        <w:szCs w:val="16"/>
      </w:rPr>
      <w:fldChar w:fldCharType="separate"/>
    </w:r>
    <w:r w:rsidR="00C67352">
      <w:rPr>
        <w:rFonts w:cs="Arial"/>
        <w:noProof/>
        <w:sz w:val="16"/>
        <w:szCs w:val="16"/>
      </w:rPr>
      <w:t>ICT-226-ED01_UML.docx</w:t>
    </w:r>
    <w:r w:rsidRPr="00DE04AA">
      <w:rPr>
        <w:rFonts w:cs="Arial"/>
        <w:sz w:val="16"/>
        <w:szCs w:val="16"/>
      </w:rPr>
      <w:fldChar w:fldCharType="end"/>
    </w:r>
    <w:r w:rsidRPr="00DE04AA">
      <w:rPr>
        <w:rFonts w:cs="Arial"/>
        <w:sz w:val="16"/>
        <w:szCs w:val="16"/>
      </w:rPr>
      <w:fldChar w:fldCharType="begin"/>
    </w:r>
    <w:r w:rsidRPr="00DE04AA">
      <w:rPr>
        <w:rFonts w:cs="Arial"/>
        <w:sz w:val="16"/>
        <w:szCs w:val="16"/>
      </w:rPr>
      <w:instrText xml:space="preserve"> USERADDRESS  \* FirstCap  \* MERGEFORMAT </w:instrText>
    </w:r>
    <w:r w:rsidRPr="00DE04AA">
      <w:rPr>
        <w:rFonts w:cs="Arial"/>
        <w:sz w:val="16"/>
        <w:szCs w:val="16"/>
      </w:rPr>
      <w:fldChar w:fldCharType="end"/>
    </w:r>
    <w:r w:rsidRPr="00DE04AA">
      <w:rPr>
        <w:rFonts w:cs="Arial"/>
        <w:sz w:val="16"/>
        <w:szCs w:val="16"/>
      </w:rPr>
      <w:tab/>
    </w:r>
    <w:r w:rsidRPr="00DE04AA">
      <w:rPr>
        <w:rStyle w:val="Numrodepage"/>
        <w:rFonts w:ascii="Arial" w:hAnsi="Arial" w:cs="Arial"/>
        <w:szCs w:val="20"/>
      </w:rPr>
      <w:fldChar w:fldCharType="begin"/>
    </w:r>
    <w:r w:rsidRPr="00DE04AA">
      <w:rPr>
        <w:rStyle w:val="Numrodepage"/>
        <w:rFonts w:ascii="Arial" w:hAnsi="Arial" w:cs="Arial"/>
        <w:szCs w:val="20"/>
      </w:rPr>
      <w:instrText xml:space="preserve"> PAGE </w:instrText>
    </w:r>
    <w:r w:rsidRPr="00DE04AA">
      <w:rPr>
        <w:rStyle w:val="Numrodepage"/>
        <w:rFonts w:ascii="Arial" w:hAnsi="Arial" w:cs="Arial"/>
        <w:szCs w:val="20"/>
      </w:rPr>
      <w:fldChar w:fldCharType="separate"/>
    </w:r>
    <w:r w:rsidR="00800BC9">
      <w:rPr>
        <w:rStyle w:val="Numrodepage"/>
        <w:rFonts w:ascii="Arial" w:hAnsi="Arial" w:cs="Arial"/>
        <w:noProof/>
        <w:szCs w:val="20"/>
      </w:rPr>
      <w:t>9</w:t>
    </w:r>
    <w:r w:rsidRPr="00DE04AA">
      <w:rPr>
        <w:rStyle w:val="Numrodepage"/>
        <w:rFonts w:ascii="Arial" w:hAnsi="Arial" w:cs="Arial"/>
        <w:szCs w:val="20"/>
      </w:rPr>
      <w:fldChar w:fldCharType="end"/>
    </w:r>
    <w:r w:rsidRPr="00DE04AA">
      <w:rPr>
        <w:rStyle w:val="Numrodepage"/>
        <w:rFonts w:ascii="Arial" w:hAnsi="Arial" w:cs="Arial"/>
        <w:szCs w:val="20"/>
      </w:rPr>
      <w:t>/</w:t>
    </w:r>
    <w:r w:rsidRPr="00DE04AA">
      <w:rPr>
        <w:rStyle w:val="Numrodepage"/>
        <w:rFonts w:ascii="Arial" w:hAnsi="Arial" w:cs="Arial"/>
        <w:szCs w:val="20"/>
      </w:rPr>
      <w:fldChar w:fldCharType="begin"/>
    </w:r>
    <w:r w:rsidRPr="00DE04AA">
      <w:rPr>
        <w:rStyle w:val="Numrodepage"/>
        <w:rFonts w:ascii="Arial" w:hAnsi="Arial" w:cs="Arial"/>
        <w:szCs w:val="20"/>
      </w:rPr>
      <w:instrText xml:space="preserve"> NUMPAGES </w:instrText>
    </w:r>
    <w:r w:rsidRPr="00DE04AA">
      <w:rPr>
        <w:rStyle w:val="Numrodepage"/>
        <w:rFonts w:ascii="Arial" w:hAnsi="Arial" w:cs="Arial"/>
        <w:szCs w:val="20"/>
      </w:rPr>
      <w:fldChar w:fldCharType="separate"/>
    </w:r>
    <w:r w:rsidR="00800BC9">
      <w:rPr>
        <w:rStyle w:val="Numrodepage"/>
        <w:rFonts w:ascii="Arial" w:hAnsi="Arial" w:cs="Arial"/>
        <w:noProof/>
        <w:szCs w:val="20"/>
      </w:rPr>
      <w:t>9</w:t>
    </w:r>
    <w:r w:rsidRPr="00DE04AA">
      <w:rPr>
        <w:rStyle w:val="Numrodepage"/>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66" w:rsidRDefault="00ED3366" w:rsidP="008D0E12">
      <w:r>
        <w:separator/>
      </w:r>
    </w:p>
  </w:footnote>
  <w:footnote w:type="continuationSeparator" w:id="0">
    <w:p w:rsidR="00ED3366" w:rsidRDefault="00ED3366" w:rsidP="008D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70" w:type="dxa"/>
      </w:tblCellMar>
      <w:tblLook w:val="0000" w:firstRow="0" w:lastRow="0" w:firstColumn="0" w:lastColumn="0" w:noHBand="0" w:noVBand="0"/>
    </w:tblPr>
    <w:tblGrid>
      <w:gridCol w:w="2410"/>
      <w:gridCol w:w="779"/>
      <w:gridCol w:w="355"/>
      <w:gridCol w:w="2835"/>
      <w:gridCol w:w="3402"/>
    </w:tblGrid>
    <w:tr w:rsidR="00730A7E" w:rsidRPr="00F4547F" w:rsidTr="00730A7E">
      <w:trPr>
        <w:trHeight w:val="272"/>
      </w:trPr>
      <w:tc>
        <w:tcPr>
          <w:tcW w:w="3189" w:type="dxa"/>
          <w:gridSpan w:val="2"/>
          <w:tcBorders>
            <w:top w:val="single" w:sz="4" w:space="0" w:color="auto"/>
            <w:left w:val="single" w:sz="4" w:space="0" w:color="auto"/>
            <w:bottom w:val="nil"/>
            <w:right w:val="nil"/>
          </w:tcBorders>
          <w:shd w:val="clear" w:color="auto" w:fill="auto"/>
          <w:vAlign w:val="center"/>
        </w:tcPr>
        <w:p w:rsidR="00730A7E" w:rsidRPr="0000613A" w:rsidRDefault="00730A7E" w:rsidP="00395DEC">
          <w:pPr>
            <w:pStyle w:val="En-tte"/>
            <w:ind w:left="81"/>
            <w:rPr>
              <w:rFonts w:cs="Arial"/>
              <w:sz w:val="14"/>
              <w:szCs w:val="14"/>
            </w:rPr>
          </w:pPr>
          <w:r>
            <w:rPr>
              <w:rFonts w:cs="Arial"/>
              <w:sz w:val="14"/>
              <w:szCs w:val="14"/>
            </w:rPr>
            <w:t>EXERCICE</w:t>
          </w:r>
        </w:p>
      </w:tc>
      <w:tc>
        <w:tcPr>
          <w:tcW w:w="3190" w:type="dxa"/>
          <w:gridSpan w:val="2"/>
          <w:tcBorders>
            <w:top w:val="single" w:sz="4" w:space="0" w:color="auto"/>
            <w:left w:val="nil"/>
            <w:bottom w:val="nil"/>
            <w:right w:val="single" w:sz="4" w:space="0" w:color="auto"/>
          </w:tcBorders>
          <w:shd w:val="clear" w:color="auto" w:fill="auto"/>
          <w:vAlign w:val="center"/>
        </w:tcPr>
        <w:p w:rsidR="00730A7E" w:rsidRPr="0000613A" w:rsidRDefault="00592CCC" w:rsidP="00E83D30">
          <w:pPr>
            <w:pStyle w:val="En-tte"/>
            <w:ind w:left="81"/>
            <w:jc w:val="center"/>
            <w:rPr>
              <w:rFonts w:cs="Arial"/>
              <w:sz w:val="14"/>
              <w:szCs w:val="14"/>
            </w:rPr>
          </w:pPr>
          <w:r>
            <w:rPr>
              <w:rFonts w:cs="Arial"/>
              <w:sz w:val="14"/>
              <w:szCs w:val="14"/>
            </w:rPr>
            <w:t>INF 3</w:t>
          </w:r>
        </w:p>
      </w:tc>
      <w:tc>
        <w:tcPr>
          <w:tcW w:w="3402" w:type="dxa"/>
          <w:vMerge w:val="restart"/>
          <w:tcBorders>
            <w:left w:val="single" w:sz="4" w:space="0" w:color="auto"/>
          </w:tcBorders>
          <w:shd w:val="clear" w:color="auto" w:fill="auto"/>
          <w:vAlign w:val="center"/>
        </w:tcPr>
        <w:p w:rsidR="00730A7E" w:rsidRDefault="00730A7E" w:rsidP="00730A7E">
          <w:pPr>
            <w:pStyle w:val="En-tte"/>
            <w:rPr>
              <w:rFonts w:cs="Tahoma"/>
            </w:rPr>
          </w:pPr>
          <w:r>
            <w:rPr>
              <w:rFonts w:cs="Tahoma"/>
              <w:noProof/>
            </w:rPr>
            <w:drawing>
              <wp:anchor distT="0" distB="0" distL="114300" distR="114300" simplePos="0" relativeHeight="251659264" behindDoc="0" locked="0" layoutInCell="1" allowOverlap="1" wp14:anchorId="4477204C" wp14:editId="291EE3BE">
                <wp:simplePos x="0" y="0"/>
                <wp:positionH relativeFrom="column">
                  <wp:posOffset>24765</wp:posOffset>
                </wp:positionH>
                <wp:positionV relativeFrom="paragraph">
                  <wp:posOffset>-3810</wp:posOffset>
                </wp:positionV>
                <wp:extent cx="2122805" cy="6045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JEF-EMT.jpg"/>
                        <pic:cNvPicPr/>
                      </pic:nvPicPr>
                      <pic:blipFill>
                        <a:blip r:embed="rId1">
                          <a:extLst>
                            <a:ext uri="{28A0092B-C50C-407E-A947-70E740481C1C}">
                              <a14:useLocalDpi xmlns:a14="http://schemas.microsoft.com/office/drawing/2010/main" val="0"/>
                            </a:ext>
                          </a:extLst>
                        </a:blip>
                        <a:stretch>
                          <a:fillRect/>
                        </a:stretch>
                      </pic:blipFill>
                      <pic:spPr>
                        <a:xfrm>
                          <a:off x="0" y="0"/>
                          <a:ext cx="2122805" cy="604520"/>
                        </a:xfrm>
                        <a:prstGeom prst="rect">
                          <a:avLst/>
                        </a:prstGeom>
                      </pic:spPr>
                    </pic:pic>
                  </a:graphicData>
                </a:graphic>
                <wp14:sizeRelH relativeFrom="page">
                  <wp14:pctWidth>0</wp14:pctWidth>
                </wp14:sizeRelH>
                <wp14:sizeRelV relativeFrom="page">
                  <wp14:pctHeight>0</wp14:pctHeight>
                </wp14:sizeRelV>
              </wp:anchor>
            </w:drawing>
          </w:r>
        </w:p>
        <w:p w:rsidR="00730A7E" w:rsidRDefault="00730A7E" w:rsidP="00730A7E">
          <w:pPr>
            <w:pStyle w:val="En-tte"/>
            <w:rPr>
              <w:rFonts w:cs="Tahoma"/>
            </w:rPr>
          </w:pPr>
        </w:p>
        <w:p w:rsidR="00730A7E" w:rsidRDefault="00730A7E" w:rsidP="00730A7E">
          <w:pPr>
            <w:pStyle w:val="En-tte"/>
            <w:rPr>
              <w:rFonts w:cs="Tahoma"/>
            </w:rPr>
          </w:pPr>
        </w:p>
        <w:p w:rsidR="00730A7E" w:rsidRPr="00F4547F" w:rsidRDefault="00730A7E" w:rsidP="00730A7E">
          <w:pPr>
            <w:pStyle w:val="En-tte"/>
            <w:rPr>
              <w:rFonts w:cs="Tahoma"/>
            </w:rPr>
          </w:pPr>
        </w:p>
      </w:tc>
    </w:tr>
    <w:tr w:rsidR="00730A7E" w:rsidRPr="00F4547F" w:rsidTr="00730A7E">
      <w:trPr>
        <w:trHeight w:val="527"/>
      </w:trPr>
      <w:tc>
        <w:tcPr>
          <w:tcW w:w="6379" w:type="dxa"/>
          <w:gridSpan w:val="4"/>
          <w:tcBorders>
            <w:top w:val="nil"/>
            <w:left w:val="single" w:sz="4" w:space="0" w:color="auto"/>
            <w:right w:val="single" w:sz="4" w:space="0" w:color="auto"/>
          </w:tcBorders>
          <w:shd w:val="clear" w:color="auto" w:fill="auto"/>
          <w:vAlign w:val="center"/>
        </w:tcPr>
        <w:p w:rsidR="00730A7E" w:rsidRPr="00B52505" w:rsidRDefault="00730A7E" w:rsidP="00DE1120">
          <w:pPr>
            <w:pStyle w:val="En-tte"/>
            <w:ind w:left="81"/>
            <w:rPr>
              <w:rFonts w:cs="Arial"/>
              <w:b/>
              <w:sz w:val="24"/>
              <w:szCs w:val="24"/>
            </w:rPr>
          </w:pPr>
          <w:r>
            <w:rPr>
              <w:rFonts w:cs="Arial"/>
              <w:b/>
              <w:sz w:val="24"/>
              <w:szCs w:val="24"/>
            </w:rPr>
            <w:t xml:space="preserve">M226 </w:t>
          </w:r>
          <w:r w:rsidRPr="00B52505">
            <w:rPr>
              <w:rFonts w:cs="Arial"/>
              <w:b/>
              <w:sz w:val="24"/>
              <w:szCs w:val="24"/>
            </w:rPr>
            <w:t xml:space="preserve">/ </w:t>
          </w:r>
          <w:r w:rsidR="00DE1120">
            <w:rPr>
              <w:rFonts w:cs="Arial"/>
              <w:b/>
              <w:sz w:val="24"/>
              <w:szCs w:val="24"/>
            </w:rPr>
            <w:t>UML : Diagrammes de classes</w:t>
          </w:r>
        </w:p>
      </w:tc>
      <w:tc>
        <w:tcPr>
          <w:tcW w:w="3402" w:type="dxa"/>
          <w:vMerge/>
          <w:tcBorders>
            <w:left w:val="single" w:sz="4" w:space="0" w:color="auto"/>
          </w:tcBorders>
          <w:shd w:val="clear" w:color="auto" w:fill="auto"/>
          <w:vAlign w:val="center"/>
        </w:tcPr>
        <w:p w:rsidR="00730A7E" w:rsidRDefault="00730A7E" w:rsidP="00730A7E">
          <w:pPr>
            <w:pStyle w:val="En-tte"/>
            <w:rPr>
              <w:noProof/>
            </w:rPr>
          </w:pPr>
        </w:p>
      </w:tc>
    </w:tr>
    <w:tr w:rsidR="00730A7E" w:rsidRPr="00F4547F" w:rsidTr="00730A7E">
      <w:trPr>
        <w:trHeight w:val="30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30A7E" w:rsidRPr="00F4547F" w:rsidRDefault="00730A7E" w:rsidP="0068257B">
          <w:pPr>
            <w:pStyle w:val="En-tte"/>
            <w:ind w:left="81"/>
            <w:rPr>
              <w:rFonts w:cs="Arial"/>
              <w:sz w:val="16"/>
              <w:szCs w:val="16"/>
            </w:rPr>
          </w:pPr>
          <w:r>
            <w:rPr>
              <w:rFonts w:cs="Arial"/>
              <w:sz w:val="16"/>
              <w:szCs w:val="16"/>
            </w:rPr>
            <w:t>ICT – INF 3 – 226 ED 0</w:t>
          </w:r>
          <w:r w:rsidR="0068257B">
            <w:rPr>
              <w:rFonts w:cs="Arial"/>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0A7E" w:rsidRPr="00F4547F" w:rsidRDefault="00730A7E" w:rsidP="00730A7E">
          <w:pPr>
            <w:pStyle w:val="En-tte"/>
            <w:jc w:val="center"/>
            <w:rPr>
              <w:rFonts w:cs="Arial"/>
              <w:sz w:val="16"/>
              <w:szCs w:val="16"/>
            </w:rPr>
          </w:pPr>
          <w:r>
            <w:rPr>
              <w:rFonts w:cs="Arial"/>
              <w:sz w:val="16"/>
              <w:szCs w:val="16"/>
            </w:rPr>
            <w:t>JCO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0A7E" w:rsidRPr="00F4547F" w:rsidRDefault="00730A7E" w:rsidP="00B150BB">
          <w:pPr>
            <w:pStyle w:val="En-tte"/>
            <w:jc w:val="center"/>
            <w:rPr>
              <w:rFonts w:cs="Arial"/>
              <w:sz w:val="16"/>
              <w:szCs w:val="16"/>
            </w:rPr>
          </w:pPr>
          <w:r>
            <w:rPr>
              <w:rFonts w:cs="Arial"/>
              <w:sz w:val="16"/>
              <w:szCs w:val="16"/>
            </w:rPr>
            <w:t xml:space="preserve">Mise à jour : </w:t>
          </w:r>
          <w:r>
            <w:rPr>
              <w:rFonts w:cs="Arial"/>
              <w:sz w:val="16"/>
              <w:szCs w:val="16"/>
            </w:rPr>
            <w:fldChar w:fldCharType="begin"/>
          </w:r>
          <w:r>
            <w:rPr>
              <w:rFonts w:cs="Arial"/>
              <w:sz w:val="16"/>
              <w:szCs w:val="16"/>
            </w:rPr>
            <w:instrText xml:space="preserve"> SAVEDATE  \@ "dd.MM.yyyy"  \* MERGEFORMAT </w:instrText>
          </w:r>
          <w:r>
            <w:rPr>
              <w:rFonts w:cs="Arial"/>
              <w:sz w:val="16"/>
              <w:szCs w:val="16"/>
            </w:rPr>
            <w:fldChar w:fldCharType="separate"/>
          </w:r>
          <w:r w:rsidR="00800BC9">
            <w:rPr>
              <w:rFonts w:cs="Arial"/>
              <w:noProof/>
              <w:sz w:val="16"/>
              <w:szCs w:val="16"/>
            </w:rPr>
            <w:t>02.06.2017</w:t>
          </w:r>
          <w:r>
            <w:rPr>
              <w:rFonts w:cs="Arial"/>
              <w:sz w:val="16"/>
              <w:szCs w:val="16"/>
            </w:rPr>
            <w:fldChar w:fldCharType="end"/>
          </w:r>
        </w:p>
      </w:tc>
      <w:tc>
        <w:tcPr>
          <w:tcW w:w="3402" w:type="dxa"/>
          <w:vMerge/>
          <w:tcBorders>
            <w:left w:val="single" w:sz="4" w:space="0" w:color="auto"/>
          </w:tcBorders>
          <w:shd w:val="clear" w:color="auto" w:fill="auto"/>
          <w:vAlign w:val="center"/>
        </w:tcPr>
        <w:p w:rsidR="00730A7E" w:rsidRPr="00F4547F" w:rsidRDefault="00730A7E" w:rsidP="00730A7E">
          <w:pPr>
            <w:pStyle w:val="En-tte"/>
            <w:rPr>
              <w:rFonts w:cs="Tahoma"/>
            </w:rPr>
          </w:pPr>
        </w:p>
      </w:tc>
    </w:tr>
  </w:tbl>
  <w:p w:rsidR="00730A7E" w:rsidRPr="00121E5A" w:rsidRDefault="00730A7E" w:rsidP="00121E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73D0"/>
    <w:multiLevelType w:val="hybridMultilevel"/>
    <w:tmpl w:val="137E1FF8"/>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2FE7C44"/>
    <w:multiLevelType w:val="hybridMultilevel"/>
    <w:tmpl w:val="77E290BE"/>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1F51E50"/>
    <w:multiLevelType w:val="hybridMultilevel"/>
    <w:tmpl w:val="5450EE24"/>
    <w:lvl w:ilvl="0" w:tplc="EBCECDA6">
      <w:numFmt w:val="bullet"/>
      <w:lvlText w:val="-"/>
      <w:lvlJc w:val="left"/>
      <w:pPr>
        <w:ind w:left="720" w:hanging="360"/>
      </w:pPr>
      <w:rPr>
        <w:rFonts w:ascii="Arial" w:eastAsia="Times New Roman" w:hAnsi="Arial" w:cs="Arial" w:hint="default"/>
      </w:rPr>
    </w:lvl>
    <w:lvl w:ilvl="1" w:tplc="EBCECDA6">
      <w:numFmt w:val="bullet"/>
      <w:lvlText w:val="-"/>
      <w:lvlJc w:val="left"/>
      <w:pPr>
        <w:ind w:left="1440" w:hanging="360"/>
      </w:pPr>
      <w:rPr>
        <w:rFonts w:ascii="Arial" w:eastAsia="Times New Roma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C06581A"/>
    <w:multiLevelType w:val="hybridMultilevel"/>
    <w:tmpl w:val="7DDCE06C"/>
    <w:lvl w:ilvl="0" w:tplc="86701CB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EF308F7"/>
    <w:multiLevelType w:val="hybridMultilevel"/>
    <w:tmpl w:val="00DA0DF6"/>
    <w:lvl w:ilvl="0" w:tplc="EBCECDA6">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8186AB6"/>
    <w:multiLevelType w:val="hybridMultilevel"/>
    <w:tmpl w:val="CDD022A2"/>
    <w:lvl w:ilvl="0" w:tplc="95A6855E">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4D0987"/>
    <w:multiLevelType w:val="hybridMultilevel"/>
    <w:tmpl w:val="7D8AB156"/>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455E58B0"/>
    <w:multiLevelType w:val="hybridMultilevel"/>
    <w:tmpl w:val="885808DC"/>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46B54EFA"/>
    <w:multiLevelType w:val="hybridMultilevel"/>
    <w:tmpl w:val="9E325BA6"/>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477F23FD"/>
    <w:multiLevelType w:val="hybridMultilevel"/>
    <w:tmpl w:val="AB9C1AC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274F74"/>
    <w:multiLevelType w:val="hybridMultilevel"/>
    <w:tmpl w:val="4BDEDC84"/>
    <w:lvl w:ilvl="0" w:tplc="82FC835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461482B"/>
    <w:multiLevelType w:val="hybridMultilevel"/>
    <w:tmpl w:val="9B82611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69D0574"/>
    <w:multiLevelType w:val="hybridMultilevel"/>
    <w:tmpl w:val="25881EBC"/>
    <w:lvl w:ilvl="0" w:tplc="100C000B">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7604EB8"/>
    <w:multiLevelType w:val="multilevel"/>
    <w:tmpl w:val="A250858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5FD662F6"/>
    <w:multiLevelType w:val="hybridMultilevel"/>
    <w:tmpl w:val="7794D3B4"/>
    <w:lvl w:ilvl="0" w:tplc="31782FA8">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0D27BDB"/>
    <w:multiLevelType w:val="hybridMultilevel"/>
    <w:tmpl w:val="EE12A8FC"/>
    <w:lvl w:ilvl="0" w:tplc="8372357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13"/>
  </w:num>
  <w:num w:numId="5">
    <w:abstractNumId w:val="13"/>
  </w:num>
  <w:num w:numId="6">
    <w:abstractNumId w:val="10"/>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0"/>
  </w:num>
  <w:num w:numId="12">
    <w:abstractNumId w:val="7"/>
  </w:num>
  <w:num w:numId="13">
    <w:abstractNumId w:val="8"/>
  </w:num>
  <w:num w:numId="14">
    <w:abstractNumId w:val="1"/>
  </w:num>
  <w:num w:numId="15">
    <w:abstractNumId w:val="6"/>
  </w:num>
  <w:num w:numId="16">
    <w:abstractNumId w:val="12"/>
  </w:num>
  <w:num w:numId="17">
    <w:abstractNumId w:val="15"/>
  </w:num>
  <w:num w:numId="18">
    <w:abstractNumId w:val="4"/>
  </w:num>
  <w:num w:numId="19">
    <w:abstractNumId w:val="2"/>
  </w:num>
  <w:num w:numId="20">
    <w:abstractNumId w:val="13"/>
  </w:num>
  <w:num w:numId="21">
    <w:abstractNumId w:val="13"/>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77"/>
    <w:rsid w:val="00001779"/>
    <w:rsid w:val="00003E98"/>
    <w:rsid w:val="00005CC9"/>
    <w:rsid w:val="0000613A"/>
    <w:rsid w:val="000066C0"/>
    <w:rsid w:val="00014FF5"/>
    <w:rsid w:val="00030AEF"/>
    <w:rsid w:val="00033676"/>
    <w:rsid w:val="00040249"/>
    <w:rsid w:val="00042376"/>
    <w:rsid w:val="000565A3"/>
    <w:rsid w:val="000642D3"/>
    <w:rsid w:val="00064816"/>
    <w:rsid w:val="00076B22"/>
    <w:rsid w:val="00090CA1"/>
    <w:rsid w:val="000A3ED4"/>
    <w:rsid w:val="000A6462"/>
    <w:rsid w:val="000B6BBA"/>
    <w:rsid w:val="000C11F2"/>
    <w:rsid w:val="000C3379"/>
    <w:rsid w:val="000C46C9"/>
    <w:rsid w:val="000C529C"/>
    <w:rsid w:val="000C561E"/>
    <w:rsid w:val="000D2706"/>
    <w:rsid w:val="000F0349"/>
    <w:rsid w:val="000F3777"/>
    <w:rsid w:val="000F5137"/>
    <w:rsid w:val="000F60DA"/>
    <w:rsid w:val="001042D3"/>
    <w:rsid w:val="00105B7E"/>
    <w:rsid w:val="00110E5C"/>
    <w:rsid w:val="00114419"/>
    <w:rsid w:val="00121E5A"/>
    <w:rsid w:val="00130F75"/>
    <w:rsid w:val="00135444"/>
    <w:rsid w:val="001421FA"/>
    <w:rsid w:val="00145C8A"/>
    <w:rsid w:val="0014728F"/>
    <w:rsid w:val="00151A17"/>
    <w:rsid w:val="001540C0"/>
    <w:rsid w:val="0015698D"/>
    <w:rsid w:val="00160616"/>
    <w:rsid w:val="00160F45"/>
    <w:rsid w:val="00161668"/>
    <w:rsid w:val="00170391"/>
    <w:rsid w:val="00171FC6"/>
    <w:rsid w:val="001820CB"/>
    <w:rsid w:val="0018481B"/>
    <w:rsid w:val="00186ED1"/>
    <w:rsid w:val="00187AEB"/>
    <w:rsid w:val="00191B01"/>
    <w:rsid w:val="00194896"/>
    <w:rsid w:val="001B3AD3"/>
    <w:rsid w:val="001B4124"/>
    <w:rsid w:val="001B6FBF"/>
    <w:rsid w:val="001D0F77"/>
    <w:rsid w:val="001E0518"/>
    <w:rsid w:val="001E3324"/>
    <w:rsid w:val="001F2864"/>
    <w:rsid w:val="001F4A80"/>
    <w:rsid w:val="001F633E"/>
    <w:rsid w:val="00201C3A"/>
    <w:rsid w:val="00211113"/>
    <w:rsid w:val="00212CDA"/>
    <w:rsid w:val="00225621"/>
    <w:rsid w:val="0022633A"/>
    <w:rsid w:val="002373DF"/>
    <w:rsid w:val="00240A88"/>
    <w:rsid w:val="00247BEB"/>
    <w:rsid w:val="00254B9D"/>
    <w:rsid w:val="00254F07"/>
    <w:rsid w:val="002620D3"/>
    <w:rsid w:val="00264EF1"/>
    <w:rsid w:val="00270594"/>
    <w:rsid w:val="00271CBC"/>
    <w:rsid w:val="00272BF2"/>
    <w:rsid w:val="00280D8A"/>
    <w:rsid w:val="002824B1"/>
    <w:rsid w:val="00292884"/>
    <w:rsid w:val="00292E90"/>
    <w:rsid w:val="0029390E"/>
    <w:rsid w:val="002A1BA5"/>
    <w:rsid w:val="002A2F7C"/>
    <w:rsid w:val="002A3CE5"/>
    <w:rsid w:val="002A63D5"/>
    <w:rsid w:val="002B687F"/>
    <w:rsid w:val="002B7A20"/>
    <w:rsid w:val="002C0EFF"/>
    <w:rsid w:val="002D6FDD"/>
    <w:rsid w:val="002E5A68"/>
    <w:rsid w:val="00301EE2"/>
    <w:rsid w:val="00304B00"/>
    <w:rsid w:val="00310EAD"/>
    <w:rsid w:val="00314408"/>
    <w:rsid w:val="00320B3D"/>
    <w:rsid w:val="00321010"/>
    <w:rsid w:val="003340C7"/>
    <w:rsid w:val="003464C3"/>
    <w:rsid w:val="003557D7"/>
    <w:rsid w:val="003623E8"/>
    <w:rsid w:val="00385C2E"/>
    <w:rsid w:val="00395DEC"/>
    <w:rsid w:val="003A24FD"/>
    <w:rsid w:val="003B3773"/>
    <w:rsid w:val="003B4420"/>
    <w:rsid w:val="003B6761"/>
    <w:rsid w:val="003D63B0"/>
    <w:rsid w:val="003D7C87"/>
    <w:rsid w:val="003F0197"/>
    <w:rsid w:val="003F57E0"/>
    <w:rsid w:val="0040488D"/>
    <w:rsid w:val="00406F33"/>
    <w:rsid w:val="004174EB"/>
    <w:rsid w:val="00430C9E"/>
    <w:rsid w:val="00446FB7"/>
    <w:rsid w:val="004502FA"/>
    <w:rsid w:val="0045290D"/>
    <w:rsid w:val="004623D1"/>
    <w:rsid w:val="00465A18"/>
    <w:rsid w:val="0046637A"/>
    <w:rsid w:val="00473B65"/>
    <w:rsid w:val="00477795"/>
    <w:rsid w:val="00481B44"/>
    <w:rsid w:val="00483D5C"/>
    <w:rsid w:val="0049320C"/>
    <w:rsid w:val="00497E1F"/>
    <w:rsid w:val="004A0D87"/>
    <w:rsid w:val="004A1CB0"/>
    <w:rsid w:val="004A21C9"/>
    <w:rsid w:val="004A7E7B"/>
    <w:rsid w:val="004B7AE8"/>
    <w:rsid w:val="004D1F4E"/>
    <w:rsid w:val="004D25D8"/>
    <w:rsid w:val="004E6B4A"/>
    <w:rsid w:val="004F1041"/>
    <w:rsid w:val="005002B5"/>
    <w:rsid w:val="00503D4C"/>
    <w:rsid w:val="00523A6B"/>
    <w:rsid w:val="005240A6"/>
    <w:rsid w:val="005243E2"/>
    <w:rsid w:val="005261EA"/>
    <w:rsid w:val="00526607"/>
    <w:rsid w:val="0053150E"/>
    <w:rsid w:val="0053395F"/>
    <w:rsid w:val="005431DB"/>
    <w:rsid w:val="00543D31"/>
    <w:rsid w:val="00546412"/>
    <w:rsid w:val="005571DE"/>
    <w:rsid w:val="00572E3E"/>
    <w:rsid w:val="00587914"/>
    <w:rsid w:val="00592CCC"/>
    <w:rsid w:val="00592FFD"/>
    <w:rsid w:val="005A291A"/>
    <w:rsid w:val="005B4304"/>
    <w:rsid w:val="005C24B8"/>
    <w:rsid w:val="005C26A5"/>
    <w:rsid w:val="005C4B6E"/>
    <w:rsid w:val="005C5E1D"/>
    <w:rsid w:val="005D14EE"/>
    <w:rsid w:val="005D2279"/>
    <w:rsid w:val="005E4941"/>
    <w:rsid w:val="00612488"/>
    <w:rsid w:val="006135D6"/>
    <w:rsid w:val="00620C1A"/>
    <w:rsid w:val="006241F8"/>
    <w:rsid w:val="00626BA1"/>
    <w:rsid w:val="00634A4C"/>
    <w:rsid w:val="00641A3E"/>
    <w:rsid w:val="00646DDD"/>
    <w:rsid w:val="006474F6"/>
    <w:rsid w:val="00651C8E"/>
    <w:rsid w:val="00667801"/>
    <w:rsid w:val="00670B55"/>
    <w:rsid w:val="00681224"/>
    <w:rsid w:val="0068257B"/>
    <w:rsid w:val="0068570D"/>
    <w:rsid w:val="00686962"/>
    <w:rsid w:val="00693195"/>
    <w:rsid w:val="006A09B6"/>
    <w:rsid w:val="006C4CF0"/>
    <w:rsid w:val="006C60D9"/>
    <w:rsid w:val="006D5DBF"/>
    <w:rsid w:val="006F3554"/>
    <w:rsid w:val="006F6EFF"/>
    <w:rsid w:val="00702FFD"/>
    <w:rsid w:val="007055A2"/>
    <w:rsid w:val="00711C80"/>
    <w:rsid w:val="00714A52"/>
    <w:rsid w:val="00715B28"/>
    <w:rsid w:val="0071679C"/>
    <w:rsid w:val="00716A6F"/>
    <w:rsid w:val="00725535"/>
    <w:rsid w:val="007257E3"/>
    <w:rsid w:val="00726B6E"/>
    <w:rsid w:val="00730A7E"/>
    <w:rsid w:val="007325C4"/>
    <w:rsid w:val="007348C9"/>
    <w:rsid w:val="007369E8"/>
    <w:rsid w:val="00747CC8"/>
    <w:rsid w:val="007542C6"/>
    <w:rsid w:val="00755B37"/>
    <w:rsid w:val="00763894"/>
    <w:rsid w:val="00764994"/>
    <w:rsid w:val="00774569"/>
    <w:rsid w:val="00776D5A"/>
    <w:rsid w:val="007825C2"/>
    <w:rsid w:val="00796354"/>
    <w:rsid w:val="00796EF9"/>
    <w:rsid w:val="007A0994"/>
    <w:rsid w:val="007A25EF"/>
    <w:rsid w:val="007B1944"/>
    <w:rsid w:val="007B4DEC"/>
    <w:rsid w:val="007C0EA5"/>
    <w:rsid w:val="007C3B9D"/>
    <w:rsid w:val="007F1544"/>
    <w:rsid w:val="00800BC9"/>
    <w:rsid w:val="008023FA"/>
    <w:rsid w:val="00811D56"/>
    <w:rsid w:val="00814FAC"/>
    <w:rsid w:val="00816EE1"/>
    <w:rsid w:val="00843CD8"/>
    <w:rsid w:val="0085229E"/>
    <w:rsid w:val="008551BB"/>
    <w:rsid w:val="00866AB6"/>
    <w:rsid w:val="00870D8B"/>
    <w:rsid w:val="008737A3"/>
    <w:rsid w:val="008744FE"/>
    <w:rsid w:val="00880D83"/>
    <w:rsid w:val="0088584B"/>
    <w:rsid w:val="00885A8F"/>
    <w:rsid w:val="00892059"/>
    <w:rsid w:val="008A2A93"/>
    <w:rsid w:val="008A5A3A"/>
    <w:rsid w:val="008C1676"/>
    <w:rsid w:val="008D0E12"/>
    <w:rsid w:val="008D1D4E"/>
    <w:rsid w:val="008D7E9C"/>
    <w:rsid w:val="008E4EA3"/>
    <w:rsid w:val="008F11A7"/>
    <w:rsid w:val="008F183A"/>
    <w:rsid w:val="008F4B41"/>
    <w:rsid w:val="008F608C"/>
    <w:rsid w:val="00910054"/>
    <w:rsid w:val="009170CA"/>
    <w:rsid w:val="0091792C"/>
    <w:rsid w:val="00923032"/>
    <w:rsid w:val="00924903"/>
    <w:rsid w:val="0093084B"/>
    <w:rsid w:val="00945816"/>
    <w:rsid w:val="00950BC2"/>
    <w:rsid w:val="00950E3D"/>
    <w:rsid w:val="00953A61"/>
    <w:rsid w:val="00961C90"/>
    <w:rsid w:val="0096468B"/>
    <w:rsid w:val="0096491F"/>
    <w:rsid w:val="00967505"/>
    <w:rsid w:val="00970F18"/>
    <w:rsid w:val="0097517D"/>
    <w:rsid w:val="00987C90"/>
    <w:rsid w:val="00987DFD"/>
    <w:rsid w:val="00991159"/>
    <w:rsid w:val="009933A5"/>
    <w:rsid w:val="009A608A"/>
    <w:rsid w:val="009B4000"/>
    <w:rsid w:val="009B7BD6"/>
    <w:rsid w:val="009C1CA0"/>
    <w:rsid w:val="009C6913"/>
    <w:rsid w:val="009D7034"/>
    <w:rsid w:val="009E2063"/>
    <w:rsid w:val="009E6BB4"/>
    <w:rsid w:val="009F3EAC"/>
    <w:rsid w:val="009F47FE"/>
    <w:rsid w:val="009F7AC2"/>
    <w:rsid w:val="009F7C18"/>
    <w:rsid w:val="00A00C2D"/>
    <w:rsid w:val="00A166C9"/>
    <w:rsid w:val="00A20F9E"/>
    <w:rsid w:val="00A27037"/>
    <w:rsid w:val="00A37B87"/>
    <w:rsid w:val="00A44FBA"/>
    <w:rsid w:val="00A4510C"/>
    <w:rsid w:val="00A540BD"/>
    <w:rsid w:val="00A56A06"/>
    <w:rsid w:val="00A72BAE"/>
    <w:rsid w:val="00A82586"/>
    <w:rsid w:val="00A96153"/>
    <w:rsid w:val="00A96EE3"/>
    <w:rsid w:val="00AA1649"/>
    <w:rsid w:val="00AB0B7B"/>
    <w:rsid w:val="00AD0F56"/>
    <w:rsid w:val="00AE7A0B"/>
    <w:rsid w:val="00B07143"/>
    <w:rsid w:val="00B109BD"/>
    <w:rsid w:val="00B150BB"/>
    <w:rsid w:val="00B165EF"/>
    <w:rsid w:val="00B17793"/>
    <w:rsid w:val="00B24DD3"/>
    <w:rsid w:val="00B52505"/>
    <w:rsid w:val="00B531D2"/>
    <w:rsid w:val="00B57D88"/>
    <w:rsid w:val="00B61032"/>
    <w:rsid w:val="00B66208"/>
    <w:rsid w:val="00B66461"/>
    <w:rsid w:val="00B83120"/>
    <w:rsid w:val="00B86895"/>
    <w:rsid w:val="00B90B3A"/>
    <w:rsid w:val="00BA4DB7"/>
    <w:rsid w:val="00BA64CB"/>
    <w:rsid w:val="00BB1729"/>
    <w:rsid w:val="00BC618F"/>
    <w:rsid w:val="00BC6201"/>
    <w:rsid w:val="00BD08BA"/>
    <w:rsid w:val="00BD5540"/>
    <w:rsid w:val="00BE128C"/>
    <w:rsid w:val="00BE15F5"/>
    <w:rsid w:val="00BE2C89"/>
    <w:rsid w:val="00BE43AA"/>
    <w:rsid w:val="00BF025D"/>
    <w:rsid w:val="00BF1677"/>
    <w:rsid w:val="00C05297"/>
    <w:rsid w:val="00C06886"/>
    <w:rsid w:val="00C072B3"/>
    <w:rsid w:val="00C1675B"/>
    <w:rsid w:val="00C16907"/>
    <w:rsid w:val="00C17DD8"/>
    <w:rsid w:val="00C21C99"/>
    <w:rsid w:val="00C26AA3"/>
    <w:rsid w:val="00C365F8"/>
    <w:rsid w:val="00C441AC"/>
    <w:rsid w:val="00C5174B"/>
    <w:rsid w:val="00C555D9"/>
    <w:rsid w:val="00C61B38"/>
    <w:rsid w:val="00C634FD"/>
    <w:rsid w:val="00C67352"/>
    <w:rsid w:val="00C749E9"/>
    <w:rsid w:val="00C77B07"/>
    <w:rsid w:val="00C84FE0"/>
    <w:rsid w:val="00C85BC4"/>
    <w:rsid w:val="00C86312"/>
    <w:rsid w:val="00C87BAE"/>
    <w:rsid w:val="00C94C59"/>
    <w:rsid w:val="00C97FC7"/>
    <w:rsid w:val="00CA5179"/>
    <w:rsid w:val="00CA76E4"/>
    <w:rsid w:val="00CB484E"/>
    <w:rsid w:val="00CC6CEF"/>
    <w:rsid w:val="00CD1C3C"/>
    <w:rsid w:val="00CD5726"/>
    <w:rsid w:val="00CE58C1"/>
    <w:rsid w:val="00D10236"/>
    <w:rsid w:val="00D135BF"/>
    <w:rsid w:val="00D43680"/>
    <w:rsid w:val="00D55C7E"/>
    <w:rsid w:val="00D64223"/>
    <w:rsid w:val="00D70E97"/>
    <w:rsid w:val="00D73B3A"/>
    <w:rsid w:val="00D806AE"/>
    <w:rsid w:val="00D81988"/>
    <w:rsid w:val="00DA31E2"/>
    <w:rsid w:val="00DB07CC"/>
    <w:rsid w:val="00DB41DD"/>
    <w:rsid w:val="00DC0225"/>
    <w:rsid w:val="00DC0E38"/>
    <w:rsid w:val="00DE04AA"/>
    <w:rsid w:val="00DE1120"/>
    <w:rsid w:val="00DE6F46"/>
    <w:rsid w:val="00DF2382"/>
    <w:rsid w:val="00DF5F0B"/>
    <w:rsid w:val="00E01A4A"/>
    <w:rsid w:val="00E0307F"/>
    <w:rsid w:val="00E06CE1"/>
    <w:rsid w:val="00E14A78"/>
    <w:rsid w:val="00E154A5"/>
    <w:rsid w:val="00E17936"/>
    <w:rsid w:val="00E20B32"/>
    <w:rsid w:val="00E2452F"/>
    <w:rsid w:val="00E314F2"/>
    <w:rsid w:val="00E338E3"/>
    <w:rsid w:val="00E37264"/>
    <w:rsid w:val="00E41E6B"/>
    <w:rsid w:val="00E53B9C"/>
    <w:rsid w:val="00E61565"/>
    <w:rsid w:val="00E83D30"/>
    <w:rsid w:val="00E84E2F"/>
    <w:rsid w:val="00E90181"/>
    <w:rsid w:val="00EA4CCF"/>
    <w:rsid w:val="00EB31FB"/>
    <w:rsid w:val="00EB509A"/>
    <w:rsid w:val="00EC2B25"/>
    <w:rsid w:val="00EC4BAC"/>
    <w:rsid w:val="00EC6FB2"/>
    <w:rsid w:val="00ED0981"/>
    <w:rsid w:val="00ED3320"/>
    <w:rsid w:val="00ED3366"/>
    <w:rsid w:val="00EF2504"/>
    <w:rsid w:val="00EF40DC"/>
    <w:rsid w:val="00F10ED5"/>
    <w:rsid w:val="00F11393"/>
    <w:rsid w:val="00F16E06"/>
    <w:rsid w:val="00F27EE8"/>
    <w:rsid w:val="00F305EF"/>
    <w:rsid w:val="00F352EF"/>
    <w:rsid w:val="00F35BE8"/>
    <w:rsid w:val="00F4547F"/>
    <w:rsid w:val="00F50DCA"/>
    <w:rsid w:val="00F52687"/>
    <w:rsid w:val="00F530E2"/>
    <w:rsid w:val="00F54954"/>
    <w:rsid w:val="00F567CA"/>
    <w:rsid w:val="00F71A03"/>
    <w:rsid w:val="00F72E5B"/>
    <w:rsid w:val="00F735AF"/>
    <w:rsid w:val="00F740E5"/>
    <w:rsid w:val="00F83205"/>
    <w:rsid w:val="00F90657"/>
    <w:rsid w:val="00FA0F8C"/>
    <w:rsid w:val="00FA5308"/>
    <w:rsid w:val="00FB0B43"/>
    <w:rsid w:val="00FB1934"/>
    <w:rsid w:val="00FB6D4C"/>
    <w:rsid w:val="00FF22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CEDB6DA-7CE4-4706-A8DC-BB1BF733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7E"/>
    <w:pPr>
      <w:jc w:val="both"/>
    </w:pPr>
    <w:rPr>
      <w:rFonts w:ascii="Arial" w:eastAsia="Times New Roman" w:hAnsi="Arial"/>
      <w:szCs w:val="22"/>
    </w:rPr>
  </w:style>
  <w:style w:type="paragraph" w:styleId="Titre1">
    <w:name w:val="heading 1"/>
    <w:basedOn w:val="Normal"/>
    <w:next w:val="Normal"/>
    <w:link w:val="Titre1Car"/>
    <w:qFormat/>
    <w:rsid w:val="00030AEF"/>
    <w:pPr>
      <w:keepNext/>
      <w:numPr>
        <w:numId w:val="2"/>
      </w:numPr>
      <w:shd w:val="clear" w:color="auto" w:fill="DC005C"/>
      <w:outlineLvl w:val="0"/>
    </w:pPr>
    <w:rPr>
      <w:b/>
      <w:color w:val="FFFFFF"/>
      <w:sz w:val="26"/>
      <w:szCs w:val="20"/>
      <w:lang w:eastAsia="fr-FR"/>
    </w:rPr>
  </w:style>
  <w:style w:type="paragraph" w:styleId="Titre2">
    <w:name w:val="heading 2"/>
    <w:basedOn w:val="Normal"/>
    <w:next w:val="Normal"/>
    <w:link w:val="Titre2Car"/>
    <w:qFormat/>
    <w:rsid w:val="006F6EFF"/>
    <w:pPr>
      <w:keepNext/>
      <w:numPr>
        <w:ilvl w:val="1"/>
        <w:numId w:val="2"/>
      </w:numPr>
      <w:shd w:val="clear" w:color="auto" w:fill="E6E6E6" w:themeFill="background1" w:themeFillShade="E6"/>
      <w:outlineLvl w:val="1"/>
    </w:pPr>
    <w:rPr>
      <w:b/>
      <w:sz w:val="22"/>
      <w:szCs w:val="20"/>
      <w:lang w:eastAsia="fr-FR"/>
    </w:rPr>
  </w:style>
  <w:style w:type="paragraph" w:styleId="Titre3">
    <w:name w:val="heading 3"/>
    <w:basedOn w:val="Normal"/>
    <w:next w:val="Normal"/>
    <w:link w:val="Titre3Car"/>
    <w:qFormat/>
    <w:rsid w:val="000C11F2"/>
    <w:pPr>
      <w:keepNext/>
      <w:numPr>
        <w:ilvl w:val="2"/>
        <w:numId w:val="2"/>
      </w:numPr>
      <w:spacing w:after="120"/>
      <w:outlineLvl w:val="2"/>
    </w:pPr>
    <w:rPr>
      <w:b/>
      <w:sz w:val="22"/>
      <w:szCs w:val="20"/>
      <w:lang w:eastAsia="fr-FR"/>
    </w:rPr>
  </w:style>
  <w:style w:type="paragraph" w:styleId="Titre4">
    <w:name w:val="heading 4"/>
    <w:basedOn w:val="Normal"/>
    <w:next w:val="Normal"/>
    <w:link w:val="Titre4Car"/>
    <w:qFormat/>
    <w:rsid w:val="006D5DBF"/>
    <w:pPr>
      <w:keepNext/>
      <w:numPr>
        <w:ilvl w:val="3"/>
        <w:numId w:val="2"/>
      </w:numPr>
      <w:jc w:val="center"/>
      <w:outlineLvl w:val="3"/>
    </w:pPr>
    <w:rPr>
      <w:rFonts w:ascii="Tahoma" w:hAnsi="Tahoma"/>
      <w:b/>
      <w:sz w:val="40"/>
      <w:szCs w:val="20"/>
      <w:lang w:eastAsia="fr-FR"/>
    </w:rPr>
  </w:style>
  <w:style w:type="paragraph" w:styleId="Titre5">
    <w:name w:val="heading 5"/>
    <w:basedOn w:val="Normal"/>
    <w:next w:val="Normal"/>
    <w:link w:val="Titre5Car"/>
    <w:uiPriority w:val="1"/>
    <w:qFormat/>
    <w:rsid w:val="006D5DBF"/>
    <w:pPr>
      <w:keepNext/>
      <w:numPr>
        <w:ilvl w:val="4"/>
        <w:numId w:val="2"/>
      </w:numPr>
      <w:jc w:val="center"/>
      <w:outlineLvl w:val="4"/>
    </w:pPr>
    <w:rPr>
      <w:rFonts w:ascii="Tahoma" w:hAnsi="Tahoma"/>
      <w:b/>
      <w:sz w:val="32"/>
      <w:szCs w:val="20"/>
      <w:lang w:eastAsia="fr-FR"/>
    </w:rPr>
  </w:style>
  <w:style w:type="paragraph" w:styleId="Titre6">
    <w:name w:val="heading 6"/>
    <w:basedOn w:val="Normal"/>
    <w:next w:val="Normal"/>
    <w:link w:val="Titre6Car"/>
    <w:uiPriority w:val="1"/>
    <w:qFormat/>
    <w:rsid w:val="006D5DBF"/>
    <w:pPr>
      <w:keepNext/>
      <w:numPr>
        <w:ilvl w:val="5"/>
        <w:numId w:val="2"/>
      </w:numPr>
      <w:jc w:val="center"/>
      <w:outlineLvl w:val="5"/>
    </w:pPr>
    <w:rPr>
      <w:rFonts w:ascii="Tahoma" w:hAnsi="Tahoma"/>
      <w:b/>
      <w:szCs w:val="20"/>
      <w:lang w:eastAsia="fr-FR"/>
    </w:rPr>
  </w:style>
  <w:style w:type="paragraph" w:styleId="Titre7">
    <w:name w:val="heading 7"/>
    <w:basedOn w:val="Normal"/>
    <w:next w:val="Normal"/>
    <w:link w:val="Titre7Car"/>
    <w:uiPriority w:val="1"/>
    <w:qFormat/>
    <w:rsid w:val="006D5DBF"/>
    <w:pPr>
      <w:keepNext/>
      <w:numPr>
        <w:ilvl w:val="6"/>
        <w:numId w:val="2"/>
      </w:numPr>
      <w:jc w:val="center"/>
      <w:outlineLvl w:val="6"/>
    </w:pPr>
    <w:rPr>
      <w:rFonts w:ascii="Tahoma" w:hAnsi="Tahoma"/>
      <w:b/>
      <w:sz w:val="16"/>
      <w:szCs w:val="20"/>
      <w:lang w:eastAsia="fr-FR"/>
    </w:rPr>
  </w:style>
  <w:style w:type="paragraph" w:styleId="Titre8">
    <w:name w:val="heading 8"/>
    <w:basedOn w:val="Normal"/>
    <w:next w:val="Normal"/>
    <w:link w:val="Titre8Car"/>
    <w:uiPriority w:val="1"/>
    <w:qFormat/>
    <w:rsid w:val="006D5DBF"/>
    <w:pPr>
      <w:keepNext/>
      <w:numPr>
        <w:ilvl w:val="7"/>
        <w:numId w:val="2"/>
      </w:numPr>
      <w:jc w:val="center"/>
      <w:outlineLvl w:val="7"/>
    </w:pPr>
    <w:rPr>
      <w:rFonts w:ascii="Tahoma" w:hAnsi="Tahoma"/>
      <w:sz w:val="40"/>
      <w:szCs w:val="20"/>
      <w:lang w:eastAsia="fr-FR"/>
    </w:rPr>
  </w:style>
  <w:style w:type="paragraph" w:styleId="Titre9">
    <w:name w:val="heading 9"/>
    <w:basedOn w:val="Normal"/>
    <w:next w:val="Normal"/>
    <w:link w:val="Titre9Car"/>
    <w:uiPriority w:val="1"/>
    <w:qFormat/>
    <w:rsid w:val="006D5DBF"/>
    <w:pPr>
      <w:keepNext/>
      <w:numPr>
        <w:ilvl w:val="8"/>
        <w:numId w:val="2"/>
      </w:numPr>
      <w:jc w:val="center"/>
      <w:outlineLvl w:val="8"/>
    </w:pPr>
    <w:rPr>
      <w:rFonts w:ascii="Tahoma" w:hAnsi="Tahoma"/>
      <w:b/>
      <w:color w:val="FFFFFF"/>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E12"/>
    <w:pPr>
      <w:tabs>
        <w:tab w:val="center" w:pos="4536"/>
        <w:tab w:val="right" w:pos="9072"/>
      </w:tabs>
    </w:pPr>
  </w:style>
  <w:style w:type="character" w:customStyle="1" w:styleId="En-tteCar">
    <w:name w:val="En-tête Car"/>
    <w:basedOn w:val="Policepardfaut"/>
    <w:link w:val="En-tte"/>
    <w:uiPriority w:val="99"/>
    <w:rsid w:val="008D0E12"/>
  </w:style>
  <w:style w:type="paragraph" w:styleId="Pieddepage">
    <w:name w:val="footer"/>
    <w:basedOn w:val="Normal"/>
    <w:link w:val="PieddepageCar"/>
    <w:unhideWhenUsed/>
    <w:rsid w:val="008D0E12"/>
    <w:pPr>
      <w:tabs>
        <w:tab w:val="center" w:pos="4536"/>
        <w:tab w:val="right" w:pos="9072"/>
      </w:tabs>
    </w:pPr>
  </w:style>
  <w:style w:type="character" w:customStyle="1" w:styleId="PieddepageCar">
    <w:name w:val="Pied de page Car"/>
    <w:basedOn w:val="Policepardfaut"/>
    <w:link w:val="Pieddepage"/>
    <w:uiPriority w:val="99"/>
    <w:rsid w:val="008D0E12"/>
  </w:style>
  <w:style w:type="character" w:styleId="Numrodepage">
    <w:name w:val="page number"/>
    <w:rsid w:val="008A5A3A"/>
    <w:rPr>
      <w:rFonts w:ascii="Tahoma" w:hAnsi="Tahoma" w:cs="Tahoma"/>
      <w:sz w:val="20"/>
    </w:rPr>
  </w:style>
  <w:style w:type="paragraph" w:styleId="Textedebulles">
    <w:name w:val="Balloon Text"/>
    <w:basedOn w:val="Normal"/>
    <w:link w:val="TextedebullesCar"/>
    <w:uiPriority w:val="99"/>
    <w:semiHidden/>
    <w:unhideWhenUsed/>
    <w:rsid w:val="00186ED1"/>
    <w:rPr>
      <w:rFonts w:ascii="Tahoma" w:hAnsi="Tahoma" w:cs="Tahoma"/>
      <w:sz w:val="16"/>
      <w:szCs w:val="16"/>
    </w:rPr>
  </w:style>
  <w:style w:type="character" w:customStyle="1" w:styleId="TextedebullesCar">
    <w:name w:val="Texte de bulles Car"/>
    <w:link w:val="Textedebulles"/>
    <w:uiPriority w:val="99"/>
    <w:semiHidden/>
    <w:rsid w:val="00186ED1"/>
    <w:rPr>
      <w:rFonts w:ascii="Tahoma" w:hAnsi="Tahoma" w:cs="Tahoma"/>
      <w:sz w:val="16"/>
      <w:szCs w:val="16"/>
    </w:rPr>
  </w:style>
  <w:style w:type="character" w:styleId="Lienhypertexte">
    <w:name w:val="Hyperlink"/>
    <w:uiPriority w:val="99"/>
    <w:unhideWhenUsed/>
    <w:rsid w:val="00186ED1"/>
    <w:rPr>
      <w:color w:val="0000FF"/>
      <w:u w:val="single"/>
    </w:rPr>
  </w:style>
  <w:style w:type="paragraph" w:styleId="Paragraphedeliste">
    <w:name w:val="List Paragraph"/>
    <w:basedOn w:val="Normal"/>
    <w:uiPriority w:val="34"/>
    <w:qFormat/>
    <w:rsid w:val="005E4941"/>
    <w:pPr>
      <w:ind w:left="720"/>
      <w:contextualSpacing/>
    </w:pPr>
  </w:style>
  <w:style w:type="character" w:styleId="Lienhypertextesuivivisit">
    <w:name w:val="FollowedHyperlink"/>
    <w:uiPriority w:val="99"/>
    <w:semiHidden/>
    <w:unhideWhenUsed/>
    <w:rsid w:val="00646DDD"/>
    <w:rPr>
      <w:color w:val="800080"/>
      <w:u w:val="single"/>
    </w:rPr>
  </w:style>
  <w:style w:type="character" w:customStyle="1" w:styleId="Titre1Car">
    <w:name w:val="Titre 1 Car"/>
    <w:link w:val="Titre1"/>
    <w:rsid w:val="00030AEF"/>
    <w:rPr>
      <w:rFonts w:ascii="Arial" w:eastAsia="Times New Roman" w:hAnsi="Arial"/>
      <w:b/>
      <w:color w:val="FFFFFF"/>
      <w:sz w:val="26"/>
      <w:shd w:val="clear" w:color="auto" w:fill="DC005C"/>
      <w:lang w:eastAsia="fr-FR"/>
    </w:rPr>
  </w:style>
  <w:style w:type="character" w:customStyle="1" w:styleId="Titre2Car">
    <w:name w:val="Titre 2 Car"/>
    <w:link w:val="Titre2"/>
    <w:rsid w:val="006F6EFF"/>
    <w:rPr>
      <w:rFonts w:ascii="Arial" w:eastAsia="Times New Roman" w:hAnsi="Arial"/>
      <w:b/>
      <w:sz w:val="22"/>
      <w:shd w:val="clear" w:color="auto" w:fill="E6E6E6" w:themeFill="background1" w:themeFillShade="E6"/>
      <w:lang w:eastAsia="fr-FR"/>
    </w:rPr>
  </w:style>
  <w:style w:type="character" w:customStyle="1" w:styleId="Titre3Car">
    <w:name w:val="Titre 3 Car"/>
    <w:link w:val="Titre3"/>
    <w:rsid w:val="000C11F2"/>
    <w:rPr>
      <w:rFonts w:ascii="Arial" w:eastAsia="Times New Roman" w:hAnsi="Arial"/>
      <w:b/>
      <w:sz w:val="22"/>
      <w:lang w:eastAsia="fr-FR"/>
    </w:rPr>
  </w:style>
  <w:style w:type="character" w:customStyle="1" w:styleId="Titre4Car">
    <w:name w:val="Titre 4 Car"/>
    <w:link w:val="Titre4"/>
    <w:rsid w:val="006D5DBF"/>
    <w:rPr>
      <w:rFonts w:ascii="Tahoma" w:eastAsia="Times New Roman" w:hAnsi="Tahoma"/>
      <w:b/>
      <w:sz w:val="40"/>
      <w:lang w:eastAsia="fr-FR"/>
    </w:rPr>
  </w:style>
  <w:style w:type="character" w:customStyle="1" w:styleId="Titre5Car">
    <w:name w:val="Titre 5 Car"/>
    <w:link w:val="Titre5"/>
    <w:uiPriority w:val="1"/>
    <w:rsid w:val="001F2864"/>
    <w:rPr>
      <w:rFonts w:ascii="Tahoma" w:eastAsia="Times New Roman" w:hAnsi="Tahoma"/>
      <w:b/>
      <w:sz w:val="32"/>
      <w:lang w:eastAsia="fr-FR"/>
    </w:rPr>
  </w:style>
  <w:style w:type="character" w:customStyle="1" w:styleId="Titre6Car">
    <w:name w:val="Titre 6 Car"/>
    <w:link w:val="Titre6"/>
    <w:uiPriority w:val="1"/>
    <w:rsid w:val="001F2864"/>
    <w:rPr>
      <w:rFonts w:ascii="Tahoma" w:eastAsia="Times New Roman" w:hAnsi="Tahoma"/>
      <w:b/>
      <w:lang w:eastAsia="fr-FR"/>
    </w:rPr>
  </w:style>
  <w:style w:type="character" w:customStyle="1" w:styleId="Titre7Car">
    <w:name w:val="Titre 7 Car"/>
    <w:link w:val="Titre7"/>
    <w:uiPriority w:val="1"/>
    <w:rsid w:val="001F2864"/>
    <w:rPr>
      <w:rFonts w:ascii="Tahoma" w:eastAsia="Times New Roman" w:hAnsi="Tahoma"/>
      <w:b/>
      <w:sz w:val="16"/>
      <w:lang w:eastAsia="fr-FR"/>
    </w:rPr>
  </w:style>
  <w:style w:type="character" w:customStyle="1" w:styleId="Titre8Car">
    <w:name w:val="Titre 8 Car"/>
    <w:link w:val="Titre8"/>
    <w:uiPriority w:val="1"/>
    <w:rsid w:val="001F2864"/>
    <w:rPr>
      <w:rFonts w:ascii="Tahoma" w:eastAsia="Times New Roman" w:hAnsi="Tahoma"/>
      <w:sz w:val="40"/>
      <w:lang w:eastAsia="fr-FR"/>
    </w:rPr>
  </w:style>
  <w:style w:type="character" w:customStyle="1" w:styleId="Titre9Car">
    <w:name w:val="Titre 9 Car"/>
    <w:link w:val="Titre9"/>
    <w:uiPriority w:val="1"/>
    <w:rsid w:val="001F2864"/>
    <w:rPr>
      <w:rFonts w:ascii="Tahoma" w:eastAsia="Times New Roman" w:hAnsi="Tahoma"/>
      <w:b/>
      <w:color w:val="FFFFFF"/>
      <w:sz w:val="40"/>
      <w:lang w:eastAsia="fr-FR"/>
    </w:rPr>
  </w:style>
  <w:style w:type="table" w:styleId="Grilledutableau">
    <w:name w:val="Table Grid"/>
    <w:basedOn w:val="TableauNormal"/>
    <w:rsid w:val="00A44F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4"/>
    <w:qFormat/>
    <w:rsid w:val="00A44FBA"/>
    <w:pPr>
      <w:tabs>
        <w:tab w:val="left" w:pos="1440"/>
        <w:tab w:val="left" w:pos="1800"/>
        <w:tab w:val="left" w:leader="underscore" w:pos="3600"/>
        <w:tab w:val="left" w:pos="5640"/>
        <w:tab w:val="left" w:pos="6480"/>
        <w:tab w:val="left" w:pos="6840"/>
        <w:tab w:val="left" w:leader="underscore" w:pos="9000"/>
      </w:tabs>
      <w:jc w:val="both"/>
    </w:pPr>
    <w:rPr>
      <w:rFonts w:ascii="Arial" w:eastAsia="Times New Roman" w:hAnsi="Arial"/>
      <w:sz w:val="24"/>
      <w:szCs w:val="24"/>
      <w:lang w:val="fr-FR" w:eastAsia="fr-FR"/>
    </w:rPr>
  </w:style>
  <w:style w:type="character" w:customStyle="1" w:styleId="Code">
    <w:name w:val="Code"/>
    <w:basedOn w:val="Policepardfaut"/>
    <w:uiPriority w:val="1"/>
    <w:qFormat/>
    <w:rsid w:val="006F3554"/>
    <w:rPr>
      <w:rFonts w:ascii="Consolas" w:hAnsi="Consolas" w:cs="Consolas"/>
    </w:rPr>
  </w:style>
  <w:style w:type="paragraph" w:customStyle="1" w:styleId="CodeOutput">
    <w:name w:val="CodeOutput"/>
    <w:basedOn w:val="Normal"/>
    <w:qFormat/>
    <w:rsid w:val="001B412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284" w:right="284"/>
      <w:contextualSpacing/>
    </w:pPr>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4378">
      <w:bodyDiv w:val="1"/>
      <w:marLeft w:val="0"/>
      <w:marRight w:val="0"/>
      <w:marTop w:val="0"/>
      <w:marBottom w:val="0"/>
      <w:divBdr>
        <w:top w:val="none" w:sz="0" w:space="0" w:color="auto"/>
        <w:left w:val="none" w:sz="0" w:space="0" w:color="auto"/>
        <w:bottom w:val="none" w:sz="0" w:space="0" w:color="auto"/>
        <w:right w:val="none" w:sz="0" w:space="0" w:color="auto"/>
      </w:divBdr>
    </w:div>
    <w:div w:id="391851439">
      <w:bodyDiv w:val="1"/>
      <w:marLeft w:val="0"/>
      <w:marRight w:val="0"/>
      <w:marTop w:val="0"/>
      <w:marBottom w:val="0"/>
      <w:divBdr>
        <w:top w:val="none" w:sz="0" w:space="0" w:color="auto"/>
        <w:left w:val="none" w:sz="0" w:space="0" w:color="auto"/>
        <w:bottom w:val="none" w:sz="0" w:space="0" w:color="auto"/>
        <w:right w:val="none" w:sz="0" w:space="0" w:color="auto"/>
      </w:divBdr>
    </w:div>
    <w:div w:id="1000473995">
      <w:bodyDiv w:val="1"/>
      <w:marLeft w:val="0"/>
      <w:marRight w:val="0"/>
      <w:marTop w:val="0"/>
      <w:marBottom w:val="0"/>
      <w:divBdr>
        <w:top w:val="none" w:sz="0" w:space="0" w:color="auto"/>
        <w:left w:val="none" w:sz="0" w:space="0" w:color="auto"/>
        <w:bottom w:val="none" w:sz="0" w:space="0" w:color="auto"/>
        <w:right w:val="none" w:sz="0" w:space="0" w:color="auto"/>
      </w:divBdr>
    </w:div>
    <w:div w:id="1034115340">
      <w:bodyDiv w:val="1"/>
      <w:marLeft w:val="0"/>
      <w:marRight w:val="0"/>
      <w:marTop w:val="0"/>
      <w:marBottom w:val="0"/>
      <w:divBdr>
        <w:top w:val="none" w:sz="0" w:space="0" w:color="auto"/>
        <w:left w:val="none" w:sz="0" w:space="0" w:color="auto"/>
        <w:bottom w:val="none" w:sz="0" w:space="0" w:color="auto"/>
        <w:right w:val="none" w:sz="0" w:space="0" w:color="auto"/>
      </w:divBdr>
    </w:div>
    <w:div w:id="1288469839">
      <w:bodyDiv w:val="1"/>
      <w:marLeft w:val="0"/>
      <w:marRight w:val="0"/>
      <w:marTop w:val="0"/>
      <w:marBottom w:val="0"/>
      <w:divBdr>
        <w:top w:val="none" w:sz="0" w:space="0" w:color="auto"/>
        <w:left w:val="none" w:sz="0" w:space="0" w:color="auto"/>
        <w:bottom w:val="none" w:sz="0" w:space="0" w:color="auto"/>
        <w:right w:val="none" w:sz="0" w:space="0" w:color="auto"/>
      </w:divBdr>
    </w:div>
    <w:div w:id="1813055395">
      <w:bodyDiv w:val="1"/>
      <w:marLeft w:val="0"/>
      <w:marRight w:val="0"/>
      <w:marTop w:val="0"/>
      <w:marBottom w:val="0"/>
      <w:divBdr>
        <w:top w:val="none" w:sz="0" w:space="0" w:color="auto"/>
        <w:left w:val="none" w:sz="0" w:space="0" w:color="auto"/>
        <w:bottom w:val="none" w:sz="0" w:space="0" w:color="auto"/>
        <w:right w:val="none" w:sz="0" w:space="0" w:color="auto"/>
      </w:divBdr>
    </w:div>
    <w:div w:id="20944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settings.xml.rels><?xml version="1.0" encoding="UTF-8" standalone="yes"?>
<Relationships xmlns="http://schemas.openxmlformats.org/package/2006/relationships"><Relationship Id="rId1" Type="http://schemas.openxmlformats.org/officeDocument/2006/relationships/attachedTemplate" Target="file:///U:\Mod&#232;les_documents\_EMT-INFX-JP000-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ECE8-546F-400B-8626-FD28C0E0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_EMT-INFX-JP000-Modèle.dotx</Template>
  <TotalTime>2268</TotalTime>
  <Pages>9</Pages>
  <Words>1015</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DivTec</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Conus Jérôme</dc:creator>
  <cp:lastModifiedBy>Conus Jérôme</cp:lastModifiedBy>
  <cp:revision>247</cp:revision>
  <cp:lastPrinted>2017-06-02T07:38:00Z</cp:lastPrinted>
  <dcterms:created xsi:type="dcterms:W3CDTF">2014-11-21T08:45:00Z</dcterms:created>
  <dcterms:modified xsi:type="dcterms:W3CDTF">2017-06-07T15:15:00Z</dcterms:modified>
</cp:coreProperties>
</file>